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CDFE039" w:rsidR="00E66558" w:rsidRPr="002C29F7" w:rsidRDefault="002C29F7">
      <w:pPr>
        <w:pStyle w:val="Heading1"/>
        <w:rPr>
          <w:color w:val="7030A0"/>
        </w:rPr>
      </w:pPr>
      <w:bookmarkStart w:id="0" w:name="_Toc400361362"/>
      <w:bookmarkStart w:id="1" w:name="_Toc443397153"/>
      <w:bookmarkStart w:id="2" w:name="_Toc357771638"/>
      <w:bookmarkStart w:id="3" w:name="_Toc346793416"/>
      <w:bookmarkStart w:id="4" w:name="_Toc328122777"/>
      <w:r w:rsidRPr="002C29F7">
        <w:rPr>
          <w:color w:val="7030A0"/>
        </w:rPr>
        <w:t xml:space="preserve">Temple Grove Academy </w:t>
      </w:r>
      <w:r w:rsidR="009D71E8" w:rsidRPr="002C29F7">
        <w:rPr>
          <w:color w:val="7030A0"/>
        </w:rPr>
        <w:t xml:space="preserve">Pupil </w:t>
      </w:r>
      <w:r w:rsidRPr="002C29F7">
        <w:rPr>
          <w:color w:val="7030A0"/>
        </w:rPr>
        <w:t>P</w:t>
      </w:r>
      <w:r w:rsidR="009D71E8" w:rsidRPr="002C29F7">
        <w:rPr>
          <w:color w:val="7030A0"/>
        </w:rPr>
        <w:t xml:space="preserve">remium </w:t>
      </w:r>
      <w:r w:rsidRPr="002C29F7">
        <w:rPr>
          <w:color w:val="7030A0"/>
        </w:rPr>
        <w:t>S</w:t>
      </w:r>
      <w:r w:rsidR="009D71E8" w:rsidRPr="002C29F7">
        <w:rPr>
          <w:color w:val="7030A0"/>
        </w:rPr>
        <w:t xml:space="preserve">trategy </w:t>
      </w:r>
      <w:r w:rsidRPr="002C29F7">
        <w:rPr>
          <w:color w:val="7030A0"/>
        </w:rPr>
        <w:t>S</w:t>
      </w:r>
      <w:r w:rsidR="009D71E8" w:rsidRPr="002C29F7">
        <w:rPr>
          <w:color w:val="7030A0"/>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26ECE9E" w:rsidR="00E66558" w:rsidRDefault="009D71E8" w:rsidP="58CBF7C4">
      <w:pPr>
        <w:pStyle w:val="Heading2"/>
        <w:rPr>
          <w:b w:val="0"/>
          <w:color w:val="auto"/>
          <w:sz w:val="24"/>
          <w:szCs w:val="24"/>
        </w:rPr>
      </w:pPr>
      <w:r w:rsidRPr="58CBF7C4">
        <w:rPr>
          <w:b w:val="0"/>
          <w:color w:val="auto"/>
          <w:sz w:val="24"/>
          <w:szCs w:val="24"/>
        </w:rPr>
        <w:t>This statement details our school’s use of pupil premium (and recovery premium for the 202</w:t>
      </w:r>
      <w:r w:rsidR="180661B6" w:rsidRPr="58CBF7C4">
        <w:rPr>
          <w:b w:val="0"/>
          <w:color w:val="auto"/>
          <w:sz w:val="24"/>
          <w:szCs w:val="24"/>
        </w:rPr>
        <w:t>2</w:t>
      </w:r>
      <w:r w:rsidRPr="58CBF7C4">
        <w:rPr>
          <w:b w:val="0"/>
          <w:color w:val="auto"/>
          <w:sz w:val="24"/>
          <w:szCs w:val="24"/>
        </w:rPr>
        <w:t xml:space="preserve"> to 202</w:t>
      </w:r>
      <w:r w:rsidR="4A69BA49" w:rsidRPr="58CBF7C4">
        <w:rPr>
          <w:b w:val="0"/>
          <w:color w:val="auto"/>
          <w:sz w:val="24"/>
          <w:szCs w:val="24"/>
        </w:rPr>
        <w:t>3</w:t>
      </w:r>
      <w:r w:rsidRPr="58CBF7C4">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rsidRPr="002C29F7">
        <w:rPr>
          <w:color w:val="7030A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58CBF7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58CBF7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07F20C1" w:rsidR="00E66558" w:rsidRDefault="00733F81">
            <w:pPr>
              <w:pStyle w:val="TableRow"/>
            </w:pPr>
            <w:r>
              <w:t xml:space="preserve">Temple Grove Academy </w:t>
            </w:r>
          </w:p>
        </w:tc>
      </w:tr>
      <w:tr w:rsidR="00E66558" w14:paraId="2A7D54BD" w14:textId="77777777" w:rsidTr="58CBF7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2029979" w:rsidR="00E66558" w:rsidRDefault="00E96F85">
            <w:pPr>
              <w:pStyle w:val="TableRow"/>
            </w:pPr>
            <w:r>
              <w:t>195</w:t>
            </w:r>
          </w:p>
        </w:tc>
      </w:tr>
      <w:tr w:rsidR="00E66558" w14:paraId="2A7D54C0" w14:textId="77777777" w:rsidTr="58CBF7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FEDCA7D" w:rsidR="00E66558" w:rsidRDefault="00290063">
            <w:pPr>
              <w:pStyle w:val="TableRow"/>
            </w:pPr>
            <w:r>
              <w:t>52.8</w:t>
            </w:r>
            <w:r w:rsidR="00892890" w:rsidRPr="00892890">
              <w:t>%</w:t>
            </w:r>
          </w:p>
        </w:tc>
      </w:tr>
      <w:tr w:rsidR="00E66558" w14:paraId="2A7D54C3" w14:textId="77777777" w:rsidTr="58CBF7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Pr="00C131A6" w:rsidRDefault="009D71E8">
            <w:pPr>
              <w:pStyle w:val="TableRow"/>
              <w:rPr>
                <w:color w:val="auto"/>
              </w:rPr>
            </w:pPr>
            <w:r w:rsidRPr="00C131A6">
              <w:rPr>
                <w:color w:val="auto"/>
                <w:szCs w:val="22"/>
              </w:rPr>
              <w:t xml:space="preserve">Academic year/years that our current pupil premium strategy plan covers </w:t>
            </w:r>
            <w:r w:rsidRPr="00C131A6">
              <w:rPr>
                <w:b/>
                <w:bCs/>
                <w:color w:val="auto"/>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B899E" w14:textId="77777777" w:rsidR="00943993" w:rsidRPr="00C131A6" w:rsidRDefault="00943993" w:rsidP="00943993">
            <w:pPr>
              <w:pStyle w:val="TableRow"/>
              <w:rPr>
                <w:color w:val="auto"/>
              </w:rPr>
            </w:pPr>
            <w:r w:rsidRPr="00C131A6">
              <w:rPr>
                <w:color w:val="auto"/>
              </w:rPr>
              <w:t xml:space="preserve">2021/2022 to </w:t>
            </w:r>
          </w:p>
          <w:p w14:paraId="2A7D54C2" w14:textId="100B3949" w:rsidR="00E66558" w:rsidRPr="00C131A6" w:rsidRDefault="00943993" w:rsidP="00943993">
            <w:pPr>
              <w:pStyle w:val="TableRow"/>
              <w:rPr>
                <w:color w:val="auto"/>
              </w:rPr>
            </w:pPr>
            <w:r w:rsidRPr="00C131A6">
              <w:rPr>
                <w:color w:val="auto"/>
              </w:rPr>
              <w:t>2024/2025</w:t>
            </w:r>
          </w:p>
        </w:tc>
      </w:tr>
      <w:tr w:rsidR="00E66558" w14:paraId="2A7D54C6" w14:textId="77777777" w:rsidTr="58CBF7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07DE14C" w:rsidR="00E66558" w:rsidRDefault="00943993">
            <w:pPr>
              <w:pStyle w:val="TableRow"/>
            </w:pPr>
            <w:r>
              <w:t>November</w:t>
            </w:r>
            <w:r w:rsidR="00A849A6">
              <w:t xml:space="preserve"> 2021</w:t>
            </w:r>
            <w:r w:rsidR="00EF24C7">
              <w:t xml:space="preserve"> (reviewed September 202</w:t>
            </w:r>
            <w:r w:rsidR="004307B8">
              <w:t>3</w:t>
            </w:r>
            <w:r w:rsidR="00EF24C7">
              <w:t>)</w:t>
            </w:r>
          </w:p>
        </w:tc>
      </w:tr>
      <w:tr w:rsidR="00E66558" w14:paraId="2A7D54C9" w14:textId="77777777" w:rsidTr="58CBF7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838E9D1" w:rsidR="00E66558" w:rsidRDefault="00EF24C7" w:rsidP="00EF24C7">
            <w:pPr>
              <w:pStyle w:val="TableRow"/>
              <w:ind w:left="0"/>
            </w:pPr>
            <w:r>
              <w:t>September 202</w:t>
            </w:r>
            <w:r w:rsidR="004307B8">
              <w:t>4</w:t>
            </w:r>
          </w:p>
        </w:tc>
      </w:tr>
      <w:tr w:rsidR="00E66558" w14:paraId="2A7D54CC" w14:textId="77777777" w:rsidTr="58CBF7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78F6AD5" w:rsidR="00E66558" w:rsidRDefault="00B469E6" w:rsidP="005C5D03">
            <w:pPr>
              <w:pStyle w:val="TableRow"/>
              <w:jc w:val="both"/>
            </w:pPr>
            <w:r>
              <w:t>Rebekah Leeves</w:t>
            </w:r>
          </w:p>
        </w:tc>
      </w:tr>
      <w:tr w:rsidR="00E66558" w14:paraId="2A7D54CF" w14:textId="77777777" w:rsidTr="58CBF7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B9D07A2" w:rsidR="00E66558" w:rsidRDefault="00B469E6">
            <w:pPr>
              <w:pStyle w:val="TableRow"/>
            </w:pPr>
            <w:r>
              <w:t>Rebekah Leeves</w:t>
            </w:r>
          </w:p>
        </w:tc>
      </w:tr>
      <w:tr w:rsidR="00E66558" w14:paraId="2A7D54D2" w14:textId="77777777" w:rsidTr="58CBF7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C131A6" w:rsidRDefault="009D71E8">
            <w:pPr>
              <w:pStyle w:val="TableRow"/>
            </w:pPr>
            <w:r w:rsidRPr="00C131A6">
              <w:rPr>
                <w:color w:val="auto"/>
              </w:rPr>
              <w:t xml:space="preserve">Governor </w:t>
            </w:r>
            <w:r w:rsidRPr="00C131A6">
              <w:rPr>
                <w:color w:val="auto"/>
                <w:szCs w:val="22"/>
              </w:rPr>
              <w:t xml:space="preserve">/ Trustee </w:t>
            </w:r>
            <w:r w:rsidRPr="00C131A6">
              <w:rPr>
                <w:color w:val="auto"/>
              </w:rP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4C80DD83" w:rsidR="00E66558" w:rsidRPr="00C131A6" w:rsidRDefault="00B469E6" w:rsidP="00E76A62">
            <w:pPr>
              <w:pStyle w:val="TableRow"/>
            </w:pPr>
            <w:r>
              <w:t>Jamie Ross</w:t>
            </w:r>
            <w:r w:rsidR="00C131A6" w:rsidRPr="00C131A6">
              <w:t xml:space="preserve"> </w:t>
            </w:r>
          </w:p>
        </w:tc>
      </w:tr>
    </w:tbl>
    <w:bookmarkEnd w:id="2"/>
    <w:bookmarkEnd w:id="3"/>
    <w:bookmarkEnd w:id="4"/>
    <w:p w14:paraId="2A7D54D3" w14:textId="77777777" w:rsidR="00E66558" w:rsidRPr="002C29F7" w:rsidRDefault="009D71E8">
      <w:pPr>
        <w:spacing w:before="480" w:line="240" w:lineRule="auto"/>
        <w:rPr>
          <w:b/>
          <w:color w:val="7030A0"/>
          <w:sz w:val="32"/>
          <w:szCs w:val="32"/>
        </w:rPr>
      </w:pPr>
      <w:r w:rsidRPr="002C29F7">
        <w:rPr>
          <w:b/>
          <w:color w:val="7030A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2C29F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C99C298" w:rsidR="00E66558" w:rsidRDefault="009D71E8" w:rsidP="00A849A6">
            <w:pPr>
              <w:pStyle w:val="TableRow"/>
            </w:pPr>
            <w:r>
              <w:t>£</w:t>
            </w:r>
            <w:r w:rsidR="00EF24C7">
              <w:t>12</w:t>
            </w:r>
            <w:r w:rsidR="00940CAD">
              <w:t>5,895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6F41DFA" w:rsidR="00E66558" w:rsidRDefault="009D71E8">
            <w:pPr>
              <w:pStyle w:val="TableRow"/>
            </w:pPr>
            <w:r>
              <w:t>£</w:t>
            </w:r>
            <w:r w:rsidR="00DF0B3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BAF038F" w:rsidR="00E66558" w:rsidRDefault="00940CAD">
            <w:pPr>
              <w:pStyle w:val="TableRow"/>
            </w:pPr>
            <w:r>
              <w:t>£125,895</w:t>
            </w:r>
          </w:p>
        </w:tc>
      </w:tr>
    </w:tbl>
    <w:p w14:paraId="2A7D54E4" w14:textId="77777777" w:rsidR="00E66558" w:rsidRPr="002C29F7" w:rsidRDefault="009D71E8">
      <w:pPr>
        <w:pStyle w:val="Heading1"/>
        <w:rPr>
          <w:color w:val="7030A0"/>
        </w:rPr>
      </w:pPr>
      <w:r w:rsidRPr="002C29F7">
        <w:rPr>
          <w:color w:val="7030A0"/>
        </w:rPr>
        <w:lastRenderedPageBreak/>
        <w:t>Part A: Pupil premium strategy plan</w:t>
      </w:r>
    </w:p>
    <w:p w14:paraId="2A7D54E5" w14:textId="77777777" w:rsidR="00E66558" w:rsidRPr="002C29F7" w:rsidRDefault="009D71E8">
      <w:pPr>
        <w:pStyle w:val="Heading2"/>
        <w:rPr>
          <w:color w:val="7030A0"/>
        </w:rPr>
      </w:pPr>
      <w:bookmarkStart w:id="14" w:name="_Toc357771640"/>
      <w:bookmarkStart w:id="15" w:name="_Toc346793418"/>
      <w:r w:rsidRPr="002C29F7">
        <w:rPr>
          <w:color w:val="7030A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58CBF7C4">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CB4050" w14:textId="68934F4D" w:rsidR="00A276C5" w:rsidRDefault="00A276C5" w:rsidP="005C5D03">
            <w:pPr>
              <w:jc w:val="both"/>
              <w:rPr>
                <w:rFonts w:cs="Arial"/>
                <w:sz w:val="20"/>
                <w:szCs w:val="20"/>
              </w:rPr>
            </w:pPr>
            <w:r w:rsidRPr="58CBF7C4">
              <w:rPr>
                <w:rFonts w:cs="Arial"/>
                <w:sz w:val="20"/>
                <w:szCs w:val="20"/>
              </w:rPr>
              <w:t>Temple Grove Academy is a one form entry school with 2</w:t>
            </w:r>
            <w:r w:rsidR="6533C42E" w:rsidRPr="58CBF7C4">
              <w:rPr>
                <w:rFonts w:cs="Arial"/>
                <w:sz w:val="20"/>
                <w:szCs w:val="20"/>
              </w:rPr>
              <w:t>10</w:t>
            </w:r>
            <w:r w:rsidR="0059238D" w:rsidRPr="58CBF7C4">
              <w:rPr>
                <w:rFonts w:cs="Arial"/>
                <w:sz w:val="20"/>
                <w:szCs w:val="20"/>
              </w:rPr>
              <w:t xml:space="preserve"> pupils</w:t>
            </w:r>
            <w:r w:rsidRPr="58CBF7C4">
              <w:rPr>
                <w:rFonts w:cs="Arial"/>
                <w:sz w:val="20"/>
                <w:szCs w:val="20"/>
              </w:rPr>
              <w:t xml:space="preserve"> currently on roll. At Temple Grove Academy we have high aspirations and provide opportunities for all pupils to reach their full potential and progress in all areas. Pupils are supported to reach their potential through high quality teaching, focussed support, enrichment opportunities and pastoral support. The support given via Pupil Premium funding is bespoke to each child. Staff are committed to ensuring that all pupils progress well and are able to access high quality teaching and provision every day. Academic progress of all children is tracked and analysed with regular pupil progress meetings to plan and make provision to support pupils to make progress. </w:t>
            </w:r>
          </w:p>
          <w:p w14:paraId="2A7D54E9" w14:textId="47894FF2" w:rsidR="00E66558" w:rsidRPr="00A276C5" w:rsidRDefault="00A276C5" w:rsidP="005C5D03">
            <w:pPr>
              <w:jc w:val="both"/>
              <w:rPr>
                <w:rFonts w:cs="Arial"/>
                <w:sz w:val="20"/>
              </w:rPr>
            </w:pPr>
            <w:r w:rsidRPr="001F5641">
              <w:rPr>
                <w:rFonts w:cs="Arial"/>
                <w:sz w:val="20"/>
              </w:rPr>
              <w:t xml:space="preserve">Our strategy focuses on three areas of support: teaching, targeted and wider school support. </w:t>
            </w:r>
            <w:r>
              <w:rPr>
                <w:rFonts w:cs="Arial"/>
                <w:sz w:val="20"/>
              </w:rPr>
              <w:t>There is a focus on providing high quality teaching opportunities for all children through recruiting and retaining high quality staff and providing relevant continuous professional development. Some pupils receive targeted and focused support in order to diminish the difference between their peers. There is wider school support provided through the inclusion team which includes a Play Therapist,</w:t>
            </w:r>
            <w:r w:rsidR="00EF24C7">
              <w:rPr>
                <w:rFonts w:cs="Arial"/>
                <w:sz w:val="20"/>
              </w:rPr>
              <w:t xml:space="preserve"> Therapy dog,</w:t>
            </w:r>
            <w:r>
              <w:rPr>
                <w:rFonts w:cs="Arial"/>
                <w:sz w:val="20"/>
              </w:rPr>
              <w:t xml:space="preserve"> Welfare Officer and </w:t>
            </w:r>
            <w:r w:rsidR="00EF24C7">
              <w:rPr>
                <w:rFonts w:cs="Arial"/>
                <w:sz w:val="20"/>
              </w:rPr>
              <w:t xml:space="preserve">trained emotional literacy </w:t>
            </w:r>
            <w:r>
              <w:rPr>
                <w:rFonts w:cs="Arial"/>
                <w:sz w:val="20"/>
              </w:rPr>
              <w:t>support</w:t>
            </w:r>
            <w:r w:rsidR="00EF24C7">
              <w:rPr>
                <w:rFonts w:cs="Arial"/>
                <w:sz w:val="20"/>
              </w:rPr>
              <w:t xml:space="preserve"> assistant (ELSA). </w:t>
            </w:r>
            <w:r>
              <w:rPr>
                <w:rFonts w:cs="Arial"/>
                <w:sz w:val="20"/>
              </w:rPr>
              <w:t xml:space="preserve"> </w:t>
            </w:r>
          </w:p>
        </w:tc>
      </w:tr>
    </w:tbl>
    <w:p w14:paraId="2A7D54EB" w14:textId="77777777" w:rsidR="00E66558" w:rsidRPr="002C29F7" w:rsidRDefault="009D71E8">
      <w:pPr>
        <w:pStyle w:val="Heading2"/>
        <w:spacing w:before="600"/>
        <w:rPr>
          <w:color w:val="7030A0"/>
        </w:rPr>
      </w:pPr>
      <w:r w:rsidRPr="002C29F7">
        <w:rPr>
          <w:color w:val="7030A0"/>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2C29F7">
        <w:tc>
          <w:tcPr>
            <w:tcW w:w="147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34D2D" w:rsidRDefault="009D71E8">
            <w:pPr>
              <w:pStyle w:val="TableRow"/>
              <w:rPr>
                <w:sz w:val="20"/>
                <w:szCs w:val="20"/>
              </w:rPr>
            </w:pPr>
            <w:r w:rsidRPr="00034D2D">
              <w:rPr>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55E8F" w14:textId="228BF9ED" w:rsidR="00A276C5" w:rsidRPr="00034D2D" w:rsidRDefault="00A276C5" w:rsidP="00A276C5">
            <w:pPr>
              <w:suppressAutoHyphens w:val="0"/>
              <w:overflowPunct w:val="0"/>
              <w:autoSpaceDE w:val="0"/>
              <w:adjustRightInd w:val="0"/>
              <w:spacing w:after="0" w:line="240" w:lineRule="auto"/>
              <w:textAlignment w:val="baseline"/>
              <w:rPr>
                <w:rFonts w:cs="Arial"/>
                <w:sz w:val="20"/>
                <w:szCs w:val="20"/>
              </w:rPr>
            </w:pPr>
            <w:r w:rsidRPr="00034D2D">
              <w:rPr>
                <w:rFonts w:cs="Arial"/>
                <w:sz w:val="20"/>
                <w:szCs w:val="20"/>
              </w:rPr>
              <w:t xml:space="preserve">Low </w:t>
            </w:r>
            <w:r w:rsidR="00C131A6">
              <w:rPr>
                <w:rFonts w:cs="Arial"/>
                <w:sz w:val="20"/>
                <w:szCs w:val="20"/>
              </w:rPr>
              <w:t>a</w:t>
            </w:r>
            <w:r w:rsidRPr="00034D2D">
              <w:rPr>
                <w:rFonts w:cs="Arial"/>
                <w:sz w:val="20"/>
                <w:szCs w:val="20"/>
              </w:rPr>
              <w:t xml:space="preserve">ttendance and high </w:t>
            </w:r>
            <w:r w:rsidR="00C131A6">
              <w:rPr>
                <w:rFonts w:cs="Arial"/>
                <w:sz w:val="20"/>
                <w:szCs w:val="20"/>
              </w:rPr>
              <w:t>p</w:t>
            </w:r>
            <w:r w:rsidRPr="00034D2D">
              <w:rPr>
                <w:rFonts w:cs="Arial"/>
                <w:sz w:val="20"/>
                <w:szCs w:val="20"/>
              </w:rPr>
              <w:t xml:space="preserve">ersistent </w:t>
            </w:r>
            <w:r w:rsidR="00C131A6">
              <w:rPr>
                <w:rFonts w:cs="Arial"/>
                <w:sz w:val="20"/>
                <w:szCs w:val="20"/>
              </w:rPr>
              <w:t>a</w:t>
            </w:r>
            <w:r w:rsidRPr="00034D2D">
              <w:rPr>
                <w:rFonts w:cs="Arial"/>
                <w:sz w:val="20"/>
                <w:szCs w:val="20"/>
              </w:rPr>
              <w:t>bsentees</w:t>
            </w:r>
          </w:p>
          <w:p w14:paraId="2A7D54F1" w14:textId="61602557" w:rsidR="00E66558" w:rsidRPr="00034D2D" w:rsidRDefault="00E66558">
            <w:pPr>
              <w:pStyle w:val="TableRowCentered"/>
              <w:jc w:val="left"/>
              <w:rPr>
                <w:sz w:val="20"/>
              </w:rPr>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34D2D" w:rsidRDefault="009D71E8">
            <w:pPr>
              <w:pStyle w:val="TableRow"/>
              <w:rPr>
                <w:sz w:val="20"/>
                <w:szCs w:val="20"/>
              </w:rPr>
            </w:pPr>
            <w:r w:rsidRPr="00034D2D">
              <w:rPr>
                <w:sz w:val="20"/>
                <w:szCs w:val="20"/>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BDB9F" w14:textId="77777777" w:rsidR="00A276C5" w:rsidRPr="00034D2D" w:rsidRDefault="00A276C5" w:rsidP="00A276C5">
            <w:pPr>
              <w:suppressAutoHyphens w:val="0"/>
              <w:overflowPunct w:val="0"/>
              <w:autoSpaceDE w:val="0"/>
              <w:adjustRightInd w:val="0"/>
              <w:spacing w:after="0" w:line="240" w:lineRule="auto"/>
              <w:textAlignment w:val="baseline"/>
              <w:rPr>
                <w:rFonts w:cs="Arial"/>
                <w:sz w:val="20"/>
                <w:szCs w:val="20"/>
              </w:rPr>
            </w:pPr>
            <w:r w:rsidRPr="00034D2D">
              <w:rPr>
                <w:rFonts w:cs="Arial"/>
                <w:sz w:val="20"/>
                <w:szCs w:val="20"/>
              </w:rPr>
              <w:t>Vulnerable families and pupils with emotional and social needs</w:t>
            </w:r>
          </w:p>
          <w:p w14:paraId="2A7D54F4" w14:textId="77777777" w:rsidR="00E66558" w:rsidRPr="00034D2D" w:rsidRDefault="00E66558">
            <w:pPr>
              <w:pStyle w:val="TableRowCentered"/>
              <w:jc w:val="left"/>
              <w:rPr>
                <w:sz w:val="20"/>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34D2D" w:rsidRDefault="009D71E8">
            <w:pPr>
              <w:pStyle w:val="TableRow"/>
              <w:rPr>
                <w:sz w:val="20"/>
                <w:szCs w:val="20"/>
              </w:rPr>
            </w:pPr>
            <w:r w:rsidRPr="00034D2D">
              <w:rPr>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9B095" w14:textId="77777777" w:rsidR="00A276C5" w:rsidRPr="00034D2D" w:rsidRDefault="00A276C5" w:rsidP="00A276C5">
            <w:pPr>
              <w:suppressAutoHyphens w:val="0"/>
              <w:overflowPunct w:val="0"/>
              <w:autoSpaceDE w:val="0"/>
              <w:adjustRightInd w:val="0"/>
              <w:spacing w:after="0" w:line="240" w:lineRule="auto"/>
              <w:textAlignment w:val="baseline"/>
              <w:rPr>
                <w:rFonts w:cs="Arial"/>
                <w:sz w:val="20"/>
                <w:szCs w:val="20"/>
              </w:rPr>
            </w:pPr>
            <w:r w:rsidRPr="00034D2D">
              <w:rPr>
                <w:rFonts w:cs="Arial"/>
                <w:sz w:val="20"/>
                <w:szCs w:val="20"/>
              </w:rPr>
              <w:t>School readiness (low academic baselines on entry, socially and emotionally ready)</w:t>
            </w:r>
          </w:p>
          <w:p w14:paraId="2A7D54F7" w14:textId="77777777" w:rsidR="00E66558" w:rsidRPr="00034D2D" w:rsidRDefault="00E66558">
            <w:pPr>
              <w:pStyle w:val="TableRowCentered"/>
              <w:jc w:val="left"/>
              <w:rPr>
                <w:sz w:val="20"/>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034D2D" w:rsidRDefault="009D71E8">
            <w:pPr>
              <w:pStyle w:val="TableRow"/>
              <w:rPr>
                <w:sz w:val="20"/>
                <w:szCs w:val="20"/>
              </w:rPr>
            </w:pPr>
            <w:r w:rsidRPr="00034D2D">
              <w:rPr>
                <w:sz w:val="20"/>
                <w:szCs w:val="20"/>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5FBF8" w14:textId="77777777" w:rsidR="00A276C5" w:rsidRPr="00034D2D" w:rsidRDefault="00A276C5" w:rsidP="00A276C5">
            <w:pPr>
              <w:suppressAutoHyphens w:val="0"/>
              <w:overflowPunct w:val="0"/>
              <w:autoSpaceDE w:val="0"/>
              <w:adjustRightInd w:val="0"/>
              <w:spacing w:after="0" w:line="240" w:lineRule="auto"/>
              <w:textAlignment w:val="baseline"/>
              <w:rPr>
                <w:rFonts w:cs="Arial"/>
                <w:sz w:val="20"/>
                <w:szCs w:val="20"/>
              </w:rPr>
            </w:pPr>
            <w:r w:rsidRPr="00034D2D">
              <w:rPr>
                <w:rFonts w:cs="Arial"/>
                <w:sz w:val="20"/>
                <w:szCs w:val="20"/>
              </w:rPr>
              <w:t>Delayed language and vocabulary skills (speaking &amp; reading skills)</w:t>
            </w:r>
          </w:p>
          <w:p w14:paraId="2A7D54FA" w14:textId="77777777" w:rsidR="00E66558" w:rsidRPr="00034D2D" w:rsidRDefault="00E66558">
            <w:pPr>
              <w:pStyle w:val="TableRowCentered"/>
              <w:jc w:val="left"/>
              <w:rPr>
                <w:iCs/>
                <w:sz w:val="20"/>
              </w:rPr>
            </w:pPr>
          </w:p>
        </w:tc>
      </w:tr>
      <w:tr w:rsidR="00075595" w14:paraId="410FF2D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58159" w14:textId="690B09B0" w:rsidR="00075595" w:rsidRPr="00C131A6" w:rsidRDefault="00075595" w:rsidP="00075595">
            <w:pPr>
              <w:pStyle w:val="TableRow"/>
              <w:rPr>
                <w:sz w:val="20"/>
                <w:szCs w:val="20"/>
              </w:rPr>
            </w:pPr>
            <w:r w:rsidRPr="00C131A6">
              <w:rPr>
                <w:sz w:val="20"/>
                <w:szCs w:val="20"/>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DE49" w14:textId="77777777" w:rsidR="00075595" w:rsidRDefault="00034D2D" w:rsidP="00075595">
            <w:pPr>
              <w:suppressAutoHyphens w:val="0"/>
              <w:overflowPunct w:val="0"/>
              <w:autoSpaceDE w:val="0"/>
              <w:adjustRightInd w:val="0"/>
              <w:spacing w:after="0" w:line="240" w:lineRule="auto"/>
              <w:textAlignment w:val="baseline"/>
              <w:rPr>
                <w:color w:val="auto"/>
                <w:sz w:val="20"/>
                <w:szCs w:val="20"/>
                <w:lang w:val="en-US"/>
              </w:rPr>
            </w:pPr>
            <w:r w:rsidRPr="00C131A6">
              <w:rPr>
                <w:color w:val="auto"/>
                <w:sz w:val="20"/>
                <w:szCs w:val="20"/>
                <w:lang w:val="en-US"/>
              </w:rPr>
              <w:t xml:space="preserve">Delayed literacy and </w:t>
            </w:r>
            <w:proofErr w:type="spellStart"/>
            <w:r w:rsidRPr="00C131A6">
              <w:rPr>
                <w:color w:val="auto"/>
                <w:sz w:val="20"/>
                <w:szCs w:val="20"/>
                <w:lang w:val="en-US"/>
              </w:rPr>
              <w:t>maths</w:t>
            </w:r>
            <w:proofErr w:type="spellEnd"/>
            <w:r w:rsidRPr="00C131A6">
              <w:rPr>
                <w:color w:val="auto"/>
                <w:sz w:val="20"/>
                <w:szCs w:val="20"/>
                <w:lang w:val="en-US"/>
              </w:rPr>
              <w:t xml:space="preserve"> skills </w:t>
            </w:r>
            <w:r w:rsidR="00075595" w:rsidRPr="00C131A6">
              <w:rPr>
                <w:color w:val="auto"/>
                <w:sz w:val="20"/>
                <w:szCs w:val="20"/>
                <w:lang w:val="en-US"/>
              </w:rPr>
              <w:t xml:space="preserve"> </w:t>
            </w:r>
          </w:p>
          <w:p w14:paraId="26FFDEB8" w14:textId="5E193F4D" w:rsidR="00FD1BBF" w:rsidRPr="00C131A6" w:rsidRDefault="00FD1BBF" w:rsidP="00075595">
            <w:pPr>
              <w:suppressAutoHyphens w:val="0"/>
              <w:overflowPunct w:val="0"/>
              <w:autoSpaceDE w:val="0"/>
              <w:adjustRightInd w:val="0"/>
              <w:spacing w:after="0" w:line="240" w:lineRule="auto"/>
              <w:textAlignment w:val="baseline"/>
              <w:rPr>
                <w:rFonts w:cs="Arial"/>
                <w:sz w:val="20"/>
                <w:szCs w:val="20"/>
              </w:rPr>
            </w:pPr>
          </w:p>
        </w:tc>
      </w:tr>
    </w:tbl>
    <w:p w14:paraId="1D97C6A3" w14:textId="424465B6" w:rsidR="00034D2D" w:rsidRDefault="00034D2D">
      <w:pPr>
        <w:pStyle w:val="Heading2"/>
        <w:spacing w:before="600"/>
      </w:pPr>
      <w:bookmarkStart w:id="16" w:name="_Toc443397160"/>
    </w:p>
    <w:p w14:paraId="54FED3F4" w14:textId="77777777" w:rsidR="00034D2D" w:rsidRPr="00034D2D" w:rsidRDefault="00034D2D" w:rsidP="00034D2D"/>
    <w:p w14:paraId="2A7D54FF" w14:textId="2EAC236D" w:rsidR="00E66558" w:rsidRDefault="00034D2D">
      <w:pPr>
        <w:pStyle w:val="Heading2"/>
        <w:spacing w:before="600"/>
      </w:pPr>
      <w:r>
        <w:lastRenderedPageBreak/>
        <w:br/>
      </w:r>
      <w:r w:rsidR="009D71E8" w:rsidRPr="002C29F7">
        <w:rPr>
          <w:color w:val="7030A0"/>
        </w:rP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531"/>
        <w:gridCol w:w="4955"/>
      </w:tblGrid>
      <w:tr w:rsidR="00E66558" w14:paraId="2A7D5503" w14:textId="77777777" w:rsidTr="002C29F7">
        <w:tc>
          <w:tcPr>
            <w:tcW w:w="4531"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501" w14:textId="77777777" w:rsidR="00E66558" w:rsidRDefault="009D71E8">
            <w:pPr>
              <w:pStyle w:val="TableHeader"/>
              <w:jc w:val="left"/>
            </w:pPr>
            <w:r>
              <w:t>Intended outcome</w:t>
            </w:r>
          </w:p>
        </w:tc>
        <w:tc>
          <w:tcPr>
            <w:tcW w:w="4955"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59238D" w14:paraId="2A7D5506" w14:textId="77777777" w:rsidTr="00D9546B">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B89C1BF" w:rsidR="00E66558" w:rsidRPr="0059238D" w:rsidRDefault="00A849A6" w:rsidP="00A849A6">
            <w:pPr>
              <w:pStyle w:val="TableRow"/>
              <w:rPr>
                <w:sz w:val="20"/>
                <w:szCs w:val="20"/>
              </w:rPr>
            </w:pPr>
            <w:r w:rsidRPr="0059238D">
              <w:rPr>
                <w:rFonts w:cs="Arial"/>
                <w:sz w:val="20"/>
                <w:szCs w:val="20"/>
              </w:rPr>
              <w:t xml:space="preserve">Improved attendance with lower levels of persistent absentees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0386E" w14:textId="77777777" w:rsidR="00943993" w:rsidRPr="0059238D" w:rsidRDefault="00943993" w:rsidP="00943993">
            <w:pPr>
              <w:suppressAutoHyphens w:val="0"/>
              <w:autoSpaceDN/>
              <w:spacing w:before="60" w:after="60" w:line="240" w:lineRule="auto"/>
              <w:ind w:left="57" w:right="57"/>
              <w:rPr>
                <w:rFonts w:cs="Arial"/>
                <w:color w:val="auto"/>
                <w:sz w:val="20"/>
                <w:szCs w:val="20"/>
              </w:rPr>
            </w:pPr>
            <w:r w:rsidRPr="0059238D">
              <w:rPr>
                <w:rFonts w:cs="Arial"/>
                <w:color w:val="auto"/>
                <w:sz w:val="20"/>
                <w:szCs w:val="20"/>
              </w:rPr>
              <w:t>Sustained high attendance from 2024/25 demonstrated by:</w:t>
            </w:r>
          </w:p>
          <w:p w14:paraId="0E1D7367" w14:textId="7ECB60FD" w:rsidR="00943993" w:rsidRPr="0059238D" w:rsidRDefault="00DE6397" w:rsidP="00943993">
            <w:pPr>
              <w:pStyle w:val="ListParagraph"/>
              <w:numPr>
                <w:ilvl w:val="0"/>
                <w:numId w:val="15"/>
              </w:numPr>
              <w:suppressAutoHyphens w:val="0"/>
              <w:autoSpaceDN/>
              <w:spacing w:before="60" w:after="60" w:line="240" w:lineRule="auto"/>
              <w:ind w:right="57"/>
              <w:rPr>
                <w:rFonts w:cs="Arial"/>
                <w:color w:val="auto"/>
                <w:sz w:val="20"/>
                <w:szCs w:val="20"/>
              </w:rPr>
            </w:pPr>
            <w:r>
              <w:rPr>
                <w:rFonts w:cs="Arial"/>
                <w:color w:val="auto"/>
                <w:sz w:val="20"/>
                <w:szCs w:val="20"/>
              </w:rPr>
              <w:t xml:space="preserve">the overall attendance rate for school to be 100% as recommended as a target by Kent County Council </w:t>
            </w:r>
          </w:p>
          <w:p w14:paraId="2A7D5505" w14:textId="2C669351" w:rsidR="00E66558" w:rsidRPr="0059238D" w:rsidRDefault="00943993" w:rsidP="00DE6397">
            <w:pPr>
              <w:pStyle w:val="ListParagraph"/>
              <w:numPr>
                <w:ilvl w:val="0"/>
                <w:numId w:val="15"/>
              </w:numPr>
              <w:suppressAutoHyphens w:val="0"/>
              <w:autoSpaceDN/>
              <w:spacing w:before="60" w:after="60" w:line="240" w:lineRule="auto"/>
              <w:ind w:right="57"/>
              <w:rPr>
                <w:rFonts w:cs="Arial"/>
                <w:color w:val="auto"/>
                <w:sz w:val="20"/>
                <w:szCs w:val="20"/>
              </w:rPr>
            </w:pPr>
            <w:r w:rsidRPr="0059238D">
              <w:rPr>
                <w:rFonts w:cs="Arial"/>
                <w:color w:val="auto"/>
                <w:sz w:val="20"/>
                <w:szCs w:val="20"/>
              </w:rPr>
              <w:t>the percentage of all pupils who are persistently absent</w:t>
            </w:r>
            <w:r w:rsidR="00E76A62">
              <w:rPr>
                <w:rFonts w:cs="Arial"/>
                <w:color w:val="auto"/>
                <w:sz w:val="20"/>
                <w:szCs w:val="20"/>
              </w:rPr>
              <w:t xml:space="preserve"> is</w:t>
            </w:r>
            <w:r w:rsidRPr="0059238D">
              <w:rPr>
                <w:rFonts w:cs="Arial"/>
                <w:color w:val="auto"/>
                <w:sz w:val="20"/>
                <w:szCs w:val="20"/>
              </w:rPr>
              <w:t xml:space="preserve"> </w:t>
            </w:r>
            <w:r w:rsidR="00DE6397">
              <w:rPr>
                <w:rFonts w:cs="Arial"/>
                <w:color w:val="auto"/>
                <w:sz w:val="20"/>
                <w:szCs w:val="20"/>
              </w:rPr>
              <w:t xml:space="preserve">at national average </w:t>
            </w:r>
          </w:p>
        </w:tc>
      </w:tr>
      <w:tr w:rsidR="00E66558" w:rsidRPr="0059238D" w14:paraId="2A7D550C" w14:textId="77777777" w:rsidTr="00D9546B">
        <w:trPr>
          <w:trHeight w:val="46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FDE4CEF" w:rsidR="00E66558" w:rsidRPr="0059238D" w:rsidRDefault="00A849A6">
            <w:pPr>
              <w:pStyle w:val="TableRow"/>
              <w:rPr>
                <w:sz w:val="20"/>
                <w:szCs w:val="20"/>
              </w:rPr>
            </w:pPr>
            <w:r w:rsidRPr="0059238D">
              <w:rPr>
                <w:sz w:val="20"/>
                <w:szCs w:val="20"/>
              </w:rPr>
              <w:t xml:space="preserve">Whole school (staff and pupils) wellbeing to be effectively supported so children are emotionally ready to learn </w:t>
            </w:r>
            <w:r w:rsidR="00DF0B3F" w:rsidRPr="0059238D">
              <w:rPr>
                <w:sz w:val="20"/>
                <w:szCs w:val="20"/>
              </w:rPr>
              <w:t xml:space="preserve">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7C27" w14:textId="77777777" w:rsidR="00D9546B" w:rsidRPr="0059238D" w:rsidRDefault="00D9546B" w:rsidP="00D9546B">
            <w:pPr>
              <w:suppressAutoHyphens w:val="0"/>
              <w:autoSpaceDN/>
              <w:spacing w:before="60" w:after="60" w:line="240" w:lineRule="auto"/>
              <w:ind w:left="34" w:right="57"/>
              <w:rPr>
                <w:rFonts w:cs="Arial"/>
                <w:color w:val="auto"/>
                <w:sz w:val="20"/>
                <w:szCs w:val="20"/>
              </w:rPr>
            </w:pPr>
            <w:r w:rsidRPr="0059238D">
              <w:rPr>
                <w:rFonts w:cs="Arial"/>
                <w:color w:val="auto"/>
                <w:sz w:val="20"/>
                <w:szCs w:val="20"/>
              </w:rPr>
              <w:t>Sustained high levels of wellbeing from 2024/25 demonstrated by:</w:t>
            </w:r>
          </w:p>
          <w:p w14:paraId="2192D3FE" w14:textId="5F95F9C2" w:rsidR="00D9546B" w:rsidRPr="0059238D" w:rsidRDefault="00FD1BBF" w:rsidP="00141C82">
            <w:pPr>
              <w:pStyle w:val="ListParagraph"/>
              <w:numPr>
                <w:ilvl w:val="0"/>
                <w:numId w:val="16"/>
              </w:numPr>
              <w:suppressAutoHyphens w:val="0"/>
              <w:autoSpaceDN/>
              <w:spacing w:before="60" w:after="120" w:line="240" w:lineRule="auto"/>
              <w:ind w:right="57" w:hanging="357"/>
              <w:contextualSpacing w:val="0"/>
              <w:rPr>
                <w:rFonts w:cs="Arial"/>
                <w:color w:val="auto"/>
                <w:sz w:val="20"/>
                <w:szCs w:val="20"/>
              </w:rPr>
            </w:pPr>
            <w:r w:rsidRPr="0059238D">
              <w:rPr>
                <w:rFonts w:cs="Arial"/>
                <w:color w:val="auto"/>
                <w:sz w:val="20"/>
                <w:szCs w:val="20"/>
              </w:rPr>
              <w:t>q</w:t>
            </w:r>
            <w:r w:rsidR="00D9546B" w:rsidRPr="0059238D">
              <w:rPr>
                <w:rFonts w:cs="Arial"/>
                <w:color w:val="auto"/>
                <w:sz w:val="20"/>
                <w:szCs w:val="20"/>
              </w:rPr>
              <w:t>ualitative data from student voice, student and parent surveys and teacher observations</w:t>
            </w:r>
          </w:p>
          <w:p w14:paraId="0B751FF5" w14:textId="77777777" w:rsidR="00141C82" w:rsidRPr="0059238D" w:rsidRDefault="00141C82" w:rsidP="00141C82">
            <w:pPr>
              <w:pStyle w:val="ListParagraph"/>
              <w:numPr>
                <w:ilvl w:val="0"/>
                <w:numId w:val="16"/>
              </w:numPr>
              <w:suppressAutoHyphens w:val="0"/>
              <w:autoSpaceDN/>
              <w:spacing w:before="60" w:after="120" w:line="240" w:lineRule="auto"/>
              <w:ind w:right="57" w:hanging="357"/>
              <w:contextualSpacing w:val="0"/>
              <w:rPr>
                <w:rFonts w:cs="Arial"/>
                <w:color w:val="auto"/>
                <w:sz w:val="20"/>
                <w:szCs w:val="20"/>
              </w:rPr>
            </w:pPr>
            <w:r w:rsidRPr="0059238D">
              <w:rPr>
                <w:rFonts w:cs="Arial"/>
                <w:color w:val="auto"/>
                <w:sz w:val="20"/>
                <w:szCs w:val="20"/>
              </w:rPr>
              <w:t>Zones of Regulation embedded across the school</w:t>
            </w:r>
          </w:p>
          <w:p w14:paraId="0537FD5B" w14:textId="3EDA3322" w:rsidR="00141C82" w:rsidRPr="0059238D" w:rsidRDefault="00FD1BBF" w:rsidP="00141C82">
            <w:pPr>
              <w:pStyle w:val="ListParagraph"/>
              <w:numPr>
                <w:ilvl w:val="0"/>
                <w:numId w:val="16"/>
              </w:numPr>
              <w:suppressAutoHyphens w:val="0"/>
              <w:autoSpaceDN/>
              <w:spacing w:before="60" w:after="120" w:line="240" w:lineRule="auto"/>
              <w:ind w:right="57" w:hanging="357"/>
              <w:contextualSpacing w:val="0"/>
              <w:rPr>
                <w:rFonts w:cs="Arial"/>
                <w:color w:val="auto"/>
                <w:sz w:val="20"/>
                <w:szCs w:val="20"/>
              </w:rPr>
            </w:pPr>
            <w:r w:rsidRPr="0059238D">
              <w:rPr>
                <w:rFonts w:cs="Arial"/>
                <w:color w:val="auto"/>
                <w:sz w:val="20"/>
                <w:szCs w:val="20"/>
              </w:rPr>
              <w:t>c</w:t>
            </w:r>
            <w:r w:rsidR="00141C82" w:rsidRPr="0059238D">
              <w:rPr>
                <w:rFonts w:cs="Arial"/>
                <w:color w:val="auto"/>
                <w:sz w:val="20"/>
                <w:szCs w:val="20"/>
              </w:rPr>
              <w:t>ontinued specific interventions from Play Therapist and Psychologists</w:t>
            </w:r>
          </w:p>
          <w:p w14:paraId="2A7D550B" w14:textId="26672FDA" w:rsidR="00141C82" w:rsidRPr="0059238D" w:rsidRDefault="00141C82" w:rsidP="00141C82">
            <w:pPr>
              <w:pStyle w:val="ListParagraph"/>
              <w:numPr>
                <w:ilvl w:val="0"/>
                <w:numId w:val="16"/>
              </w:numPr>
              <w:suppressAutoHyphens w:val="0"/>
              <w:autoSpaceDN/>
              <w:spacing w:before="60" w:after="120" w:line="240" w:lineRule="auto"/>
              <w:ind w:right="57" w:hanging="357"/>
              <w:contextualSpacing w:val="0"/>
              <w:rPr>
                <w:rFonts w:cs="Arial"/>
                <w:color w:val="auto"/>
                <w:sz w:val="20"/>
                <w:szCs w:val="20"/>
              </w:rPr>
            </w:pPr>
            <w:r w:rsidRPr="0059238D">
              <w:rPr>
                <w:rFonts w:cs="Arial"/>
                <w:color w:val="auto"/>
                <w:sz w:val="20"/>
                <w:szCs w:val="20"/>
              </w:rPr>
              <w:t xml:space="preserve">Temple Grove Academy achieving the Wellbeing Award  </w:t>
            </w:r>
          </w:p>
        </w:tc>
      </w:tr>
      <w:tr w:rsidR="00E66558" w:rsidRPr="0059238D" w14:paraId="2A7D550F" w14:textId="77777777" w:rsidTr="00D9546B">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AA9D5B8" w:rsidR="00E66558" w:rsidRPr="0059238D" w:rsidRDefault="00A849A6">
            <w:pPr>
              <w:pStyle w:val="TableRow"/>
              <w:rPr>
                <w:sz w:val="20"/>
                <w:szCs w:val="20"/>
              </w:rPr>
            </w:pPr>
            <w:r w:rsidRPr="0059238D">
              <w:rPr>
                <w:sz w:val="20"/>
                <w:szCs w:val="20"/>
              </w:rPr>
              <w:t xml:space="preserve">Whole school focus on speech and language particularly in the Early Years so the correct foundations are laid and children are better able to access the curriculum across the whole school as a result </w:t>
            </w:r>
            <w:r w:rsidR="00DF0B3F" w:rsidRPr="0059238D">
              <w:rPr>
                <w:sz w:val="20"/>
                <w:szCs w:val="20"/>
              </w:rPr>
              <w:t xml:space="preserve">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DE54216" w:rsidR="00E66558" w:rsidRPr="0059238D" w:rsidRDefault="00943993" w:rsidP="0059238D">
            <w:pPr>
              <w:pStyle w:val="TableRowCentered"/>
              <w:jc w:val="left"/>
              <w:rPr>
                <w:sz w:val="20"/>
              </w:rPr>
            </w:pPr>
            <w:r w:rsidRPr="0059238D">
              <w:rPr>
                <w:rFonts w:cs="Arial"/>
                <w:color w:val="auto"/>
                <w:sz w:val="20"/>
              </w:rPr>
              <w:t>Assessments and observations indicate significantly im</w:t>
            </w:r>
            <w:r w:rsidR="0059238D" w:rsidRPr="0059238D">
              <w:rPr>
                <w:rFonts w:cs="Arial"/>
                <w:color w:val="auto"/>
                <w:sz w:val="20"/>
              </w:rPr>
              <w:t>proved speech and</w:t>
            </w:r>
            <w:r w:rsidRPr="0059238D">
              <w:rPr>
                <w:rFonts w:cs="Arial"/>
                <w:color w:val="auto"/>
                <w:sz w:val="20"/>
              </w:rPr>
              <w:t xml:space="preserve"> language among disadvantaged pupils. </w:t>
            </w:r>
            <w:r w:rsidRPr="0059238D">
              <w:rPr>
                <w:color w:val="auto"/>
                <w:sz w:val="20"/>
              </w:rPr>
              <w:t>This is evident when triangulated with other sources of evidence, including engagement in lessons, book scrutiny and ongoing assessment.</w:t>
            </w:r>
          </w:p>
        </w:tc>
      </w:tr>
      <w:tr w:rsidR="00943993" w:rsidRPr="0059238D" w14:paraId="62928E5E" w14:textId="77777777" w:rsidTr="00D9546B">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DE6AD" w14:textId="6E4ACD41" w:rsidR="00943993" w:rsidRPr="0059238D" w:rsidRDefault="00943993" w:rsidP="00943993">
            <w:pPr>
              <w:pStyle w:val="TableRow"/>
              <w:rPr>
                <w:sz w:val="20"/>
                <w:szCs w:val="20"/>
              </w:rPr>
            </w:pPr>
            <w:r w:rsidRPr="0059238D">
              <w:rPr>
                <w:rFonts w:cs="Arial"/>
                <w:color w:val="auto"/>
                <w:sz w:val="20"/>
                <w:szCs w:val="20"/>
              </w:rPr>
              <w:t xml:space="preserve">Improved </w:t>
            </w:r>
            <w:r w:rsidR="00D9546B" w:rsidRPr="0059238D">
              <w:rPr>
                <w:rFonts w:cs="Arial"/>
                <w:color w:val="auto"/>
                <w:sz w:val="20"/>
                <w:szCs w:val="20"/>
              </w:rPr>
              <w:t xml:space="preserve">literacy and maths </w:t>
            </w:r>
            <w:r w:rsidRPr="0059238D">
              <w:rPr>
                <w:rFonts w:cs="Arial"/>
                <w:color w:val="auto"/>
                <w:sz w:val="20"/>
                <w:szCs w:val="20"/>
              </w:rPr>
              <w:t xml:space="preserve">attainment among disadvantaged pupils.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76B76" w14:textId="324DA8A8" w:rsidR="00943993" w:rsidRPr="0059238D" w:rsidRDefault="00943993" w:rsidP="00DE6397">
            <w:pPr>
              <w:pStyle w:val="TableRowCentered"/>
              <w:jc w:val="left"/>
              <w:rPr>
                <w:sz w:val="20"/>
              </w:rPr>
            </w:pPr>
            <w:r w:rsidRPr="0059238D">
              <w:rPr>
                <w:rFonts w:cs="Arial"/>
                <w:color w:val="auto"/>
                <w:sz w:val="20"/>
              </w:rPr>
              <w:t>KS2</w:t>
            </w:r>
            <w:r w:rsidR="00DE6397">
              <w:rPr>
                <w:rFonts w:cs="Arial"/>
                <w:color w:val="auto"/>
                <w:sz w:val="20"/>
                <w:lang w:eastAsia="en-US"/>
              </w:rPr>
              <w:t xml:space="preserve"> </w:t>
            </w:r>
            <w:r w:rsidR="000A308F">
              <w:rPr>
                <w:rFonts w:cs="Arial"/>
                <w:color w:val="auto"/>
                <w:sz w:val="20"/>
                <w:lang w:eastAsia="en-US"/>
              </w:rPr>
              <w:t xml:space="preserve">combined </w:t>
            </w:r>
            <w:r w:rsidRPr="0059238D">
              <w:rPr>
                <w:rFonts w:cs="Arial"/>
                <w:color w:val="auto"/>
                <w:sz w:val="20"/>
                <w:lang w:eastAsia="en-US"/>
              </w:rPr>
              <w:t xml:space="preserve">outcomes in 2024/25 </w:t>
            </w:r>
            <w:r w:rsidR="000A308F" w:rsidRPr="000A308F">
              <w:rPr>
                <w:rFonts w:cs="Arial"/>
                <w:color w:val="auto"/>
                <w:sz w:val="20"/>
                <w:lang w:eastAsia="en-US"/>
              </w:rPr>
              <w:t xml:space="preserve">show that more than </w:t>
            </w:r>
            <w:r w:rsidR="000A308F">
              <w:rPr>
                <w:rFonts w:cs="Arial"/>
                <w:color w:val="auto"/>
                <w:sz w:val="20"/>
                <w:lang w:eastAsia="en-US"/>
              </w:rPr>
              <w:t>70</w:t>
            </w:r>
            <w:r w:rsidR="000A308F" w:rsidRPr="000A308F">
              <w:rPr>
                <w:rFonts w:cs="Arial"/>
                <w:color w:val="auto"/>
                <w:sz w:val="20"/>
                <w:lang w:eastAsia="en-US"/>
              </w:rPr>
              <w:t>% of disadvantaged pupils met the expected standard.</w:t>
            </w:r>
          </w:p>
        </w:tc>
      </w:tr>
    </w:tbl>
    <w:p w14:paraId="2A06959E" w14:textId="2A0806BF" w:rsidR="00120AB1" w:rsidRPr="0059238D" w:rsidRDefault="00120AB1">
      <w:pPr>
        <w:suppressAutoHyphens w:val="0"/>
        <w:spacing w:after="0" w:line="240" w:lineRule="auto"/>
        <w:rPr>
          <w:b/>
          <w:color w:val="104F75"/>
          <w:sz w:val="20"/>
          <w:szCs w:val="20"/>
        </w:rPr>
      </w:pPr>
    </w:p>
    <w:p w14:paraId="1DA5A07D" w14:textId="77777777" w:rsidR="0059238D" w:rsidRDefault="0059238D">
      <w:pPr>
        <w:pStyle w:val="Heading2"/>
        <w:rPr>
          <w:sz w:val="20"/>
          <w:szCs w:val="20"/>
        </w:rPr>
      </w:pPr>
    </w:p>
    <w:p w14:paraId="0FBEF921" w14:textId="77777777" w:rsidR="0059238D" w:rsidRDefault="0059238D">
      <w:pPr>
        <w:pStyle w:val="Heading2"/>
        <w:rPr>
          <w:sz w:val="20"/>
          <w:szCs w:val="20"/>
        </w:rPr>
      </w:pPr>
    </w:p>
    <w:p w14:paraId="2C68221C" w14:textId="77777777" w:rsidR="0059238D" w:rsidRDefault="0059238D" w:rsidP="0059238D"/>
    <w:p w14:paraId="40391971" w14:textId="77777777" w:rsidR="00DE6397" w:rsidRDefault="00DE6397" w:rsidP="0059238D"/>
    <w:p w14:paraId="6991E288" w14:textId="77777777" w:rsidR="00DE6397" w:rsidRDefault="00DE6397" w:rsidP="0059238D"/>
    <w:p w14:paraId="1CAC7D7C" w14:textId="77777777" w:rsidR="00DE6397" w:rsidRPr="0059238D" w:rsidRDefault="00DE6397" w:rsidP="0059238D"/>
    <w:p w14:paraId="2A7D5512" w14:textId="1FA87BE4" w:rsidR="00E66558" w:rsidRPr="002C29F7" w:rsidRDefault="009D71E8">
      <w:pPr>
        <w:pStyle w:val="Heading2"/>
        <w:rPr>
          <w:color w:val="7030A0"/>
        </w:rPr>
      </w:pPr>
      <w:r w:rsidRPr="002C29F7">
        <w:rPr>
          <w:color w:val="7030A0"/>
        </w:rP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2C29F7" w:rsidRDefault="009D71E8">
      <w:pPr>
        <w:pStyle w:val="Heading3"/>
        <w:rPr>
          <w:color w:val="7030A0"/>
        </w:rPr>
      </w:pPr>
      <w:r w:rsidRPr="002C29F7">
        <w:rPr>
          <w:color w:val="7030A0"/>
        </w:rPr>
        <w:t>Teaching (for example, CPD, recruitment and retention)</w:t>
      </w:r>
    </w:p>
    <w:p w14:paraId="2A7D5515" w14:textId="015EE45C" w:rsidR="00E66558" w:rsidRDefault="00FD1BBF">
      <w:r>
        <w:t>Budg</w:t>
      </w:r>
      <w:r w:rsidR="00693DEC">
        <w:t xml:space="preserve">eted cost: </w:t>
      </w:r>
      <w:r w:rsidR="00693DEC" w:rsidRPr="00892890">
        <w:t>£</w:t>
      </w:r>
      <w:r w:rsidR="0097537C">
        <w:t>88,000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2C29F7">
        <w:tc>
          <w:tcPr>
            <w:tcW w:w="268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6F21687" w:rsidR="00E66558" w:rsidRPr="0059238D" w:rsidRDefault="005B69CA">
            <w:pPr>
              <w:pStyle w:val="TableRow"/>
              <w:rPr>
                <w:sz w:val="20"/>
                <w:szCs w:val="20"/>
              </w:rPr>
            </w:pPr>
            <w:r w:rsidRPr="0059238D">
              <w:rPr>
                <w:rFonts w:cs="Arial"/>
                <w:sz w:val="20"/>
                <w:szCs w:val="20"/>
              </w:rPr>
              <w:t>We recruit</w:t>
            </w:r>
            <w:r w:rsidR="0059238D" w:rsidRPr="0059238D">
              <w:rPr>
                <w:rFonts w:cs="Arial"/>
                <w:sz w:val="20"/>
                <w:szCs w:val="20"/>
              </w:rPr>
              <w:t xml:space="preserve"> and retain </w:t>
            </w:r>
            <w:r w:rsidRPr="0059238D">
              <w:rPr>
                <w:rFonts w:cs="Arial"/>
                <w:sz w:val="20"/>
                <w:szCs w:val="20"/>
              </w:rPr>
              <w:t xml:space="preserve">high quality staff at Temple Grove Academy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356B868" w:rsidR="00E66558" w:rsidRPr="0059238D" w:rsidRDefault="005B69CA" w:rsidP="00284853">
            <w:pPr>
              <w:pStyle w:val="TableRowCentered"/>
              <w:ind w:left="0"/>
              <w:jc w:val="left"/>
              <w:rPr>
                <w:sz w:val="20"/>
              </w:rPr>
            </w:pPr>
            <w:r w:rsidRPr="0059238D">
              <w:rPr>
                <w:sz w:val="20"/>
              </w:rPr>
              <w:t xml:space="preserve">The </w:t>
            </w:r>
            <w:hyperlink r:id="rId10" w:history="1">
              <w:r w:rsidRPr="0059238D">
                <w:rPr>
                  <w:rStyle w:val="Hyperlink"/>
                  <w:sz w:val="20"/>
                </w:rPr>
                <w:t>Education Endowment Foundation state</w:t>
              </w:r>
            </w:hyperlink>
            <w:r w:rsidRPr="0059238D">
              <w:rPr>
                <w:sz w:val="20"/>
              </w:rPr>
              <w:t>, ‘e</w:t>
            </w:r>
            <w:r w:rsidR="00284853" w:rsidRPr="0059238D">
              <w:rPr>
                <w:sz w:val="20"/>
              </w:rPr>
              <w:t>nsuring an effective teacher is in front of every class, and that every teacher is supported to keep improving, is the key ingredient of a successful school and should rightly be a top prio</w:t>
            </w:r>
            <w:r w:rsidRPr="0059238D">
              <w:rPr>
                <w:sz w:val="20"/>
              </w:rPr>
              <w:t xml:space="preserve">rity for pupil premium spending.’ This is the rationale for spending a high proportion of our PP money on ensuring high quality staff are employed and retained.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F9FD8B1" w:rsidR="00E66558" w:rsidRPr="0059238D" w:rsidRDefault="00075595">
            <w:pPr>
              <w:pStyle w:val="TableRowCentered"/>
              <w:jc w:val="left"/>
              <w:rPr>
                <w:sz w:val="20"/>
              </w:rPr>
            </w:pPr>
            <w:r w:rsidRPr="0059238D">
              <w:rPr>
                <w:sz w:val="20"/>
              </w:rPr>
              <w:t>2, 3, 4</w:t>
            </w:r>
            <w:r w:rsidR="00034D2D" w:rsidRPr="0059238D">
              <w:rPr>
                <w:sz w:val="20"/>
              </w:rPr>
              <w:t xml:space="preserve"> and 5</w:t>
            </w:r>
          </w:p>
        </w:tc>
      </w:tr>
      <w:tr w:rsidR="00FD1BBF" w14:paraId="6B075FF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F200" w14:textId="458E7B54" w:rsidR="00FD1BBF" w:rsidRPr="0059238D" w:rsidRDefault="005B69CA" w:rsidP="005B69CA">
            <w:pPr>
              <w:pStyle w:val="TableRow"/>
              <w:rPr>
                <w:rFonts w:cs="Arial"/>
                <w:sz w:val="20"/>
                <w:szCs w:val="20"/>
              </w:rPr>
            </w:pPr>
            <w:r w:rsidRPr="0059238D">
              <w:rPr>
                <w:rFonts w:cs="Arial"/>
                <w:sz w:val="20"/>
                <w:szCs w:val="20"/>
              </w:rPr>
              <w:t>We provide h</w:t>
            </w:r>
            <w:r w:rsidR="00FD1BBF" w:rsidRPr="0059238D">
              <w:rPr>
                <w:rFonts w:cs="Arial"/>
                <w:sz w:val="20"/>
                <w:szCs w:val="20"/>
              </w:rPr>
              <w:t>igh quality continued professional development for staff e.g. Sir Link a Lot, positive behaviour management and restorative justice, Team Teach, Online safety, Zones of Regulation etc</w:t>
            </w:r>
            <w:r w:rsidRPr="0059238D">
              <w:rPr>
                <w:rFonts w:cs="Arial"/>
                <w:sz w:val="20"/>
                <w:szCs w:val="20"/>
              </w:rPr>
              <w:t>.</w:t>
            </w:r>
            <w:r w:rsidR="00892890">
              <w:rPr>
                <w:rFonts w:cs="Arial"/>
                <w:sz w:val="20"/>
                <w:szCs w:val="20"/>
              </w:rPr>
              <w:t xml:space="preserve"> and online platforms e.g. </w:t>
            </w:r>
            <w:proofErr w:type="spellStart"/>
            <w:r w:rsidR="00892890">
              <w:rPr>
                <w:rFonts w:cs="Arial"/>
                <w:sz w:val="20"/>
                <w:szCs w:val="20"/>
              </w:rPr>
              <w:t>Educare</w:t>
            </w:r>
            <w:proofErr w:type="spellEnd"/>
            <w:r w:rsidR="00892890">
              <w:rPr>
                <w:rFonts w:cs="Arial"/>
                <w:sz w:val="20"/>
                <w:szCs w:val="20"/>
              </w:rPr>
              <w:t xml:space="preserve"> and Creative Education. </w:t>
            </w:r>
          </w:p>
          <w:p w14:paraId="7D754AB8" w14:textId="77777777" w:rsidR="005B69CA" w:rsidRPr="0059238D" w:rsidRDefault="005B69CA" w:rsidP="005B69CA">
            <w:pPr>
              <w:pStyle w:val="TableRow"/>
              <w:rPr>
                <w:rFonts w:cs="Arial"/>
                <w:sz w:val="20"/>
                <w:szCs w:val="20"/>
              </w:rPr>
            </w:pPr>
          </w:p>
          <w:p w14:paraId="44794C85" w14:textId="6D12989A" w:rsidR="005B69CA" w:rsidRPr="0059238D" w:rsidRDefault="005B69CA" w:rsidP="005B69CA">
            <w:pPr>
              <w:pStyle w:val="TableRow"/>
              <w:rPr>
                <w:rFonts w:cs="Arial"/>
                <w:sz w:val="20"/>
                <w:szCs w:val="20"/>
              </w:rPr>
            </w:pPr>
            <w:r w:rsidRPr="0059238D">
              <w:rPr>
                <w:rFonts w:cs="Arial"/>
                <w:sz w:val="20"/>
                <w:szCs w:val="20"/>
              </w:rPr>
              <w:t>Staff have the opportunities to engage in external training e.g. moderation, ELSA, SEND, EYFS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6474" w14:textId="0C756A79" w:rsidR="00FD1BBF" w:rsidRPr="0059238D" w:rsidRDefault="005B69CA">
            <w:pPr>
              <w:pStyle w:val="TableRowCentered"/>
              <w:jc w:val="left"/>
              <w:rPr>
                <w:sz w:val="20"/>
              </w:rPr>
            </w:pPr>
            <w:r w:rsidRPr="0059238D">
              <w:rPr>
                <w:sz w:val="20"/>
              </w:rPr>
              <w:t>There is evidence that, ‘supporting high quality teaching is pivotal in improving children’s outcomes’ (</w:t>
            </w:r>
            <w:hyperlink r:id="rId11" w:history="1">
              <w:r w:rsidRPr="0059238D">
                <w:rPr>
                  <w:rStyle w:val="Hyperlink"/>
                  <w:sz w:val="20"/>
                </w:rPr>
                <w:t>EEF effective professional development</w:t>
              </w:r>
            </w:hyperlink>
            <w:r w:rsidRPr="0059238D">
              <w:rPr>
                <w:sz w:val="20"/>
              </w:rPr>
              <w:t xml:space="preserve">). At Temple Grove Academy we ensure a range of supportive and quality CPD is available for staff.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A3AF" w14:textId="082E47F0" w:rsidR="00FD1BBF" w:rsidRPr="0059238D" w:rsidRDefault="00FD1BBF">
            <w:pPr>
              <w:pStyle w:val="TableRowCentered"/>
              <w:jc w:val="left"/>
              <w:rPr>
                <w:sz w:val="20"/>
              </w:rPr>
            </w:pPr>
            <w:r w:rsidRPr="0059238D">
              <w:rPr>
                <w:sz w:val="20"/>
              </w:rPr>
              <w:t>2, 3, 4 and 5</w:t>
            </w:r>
          </w:p>
        </w:tc>
      </w:tr>
      <w:tr w:rsidR="00693DEC" w14:paraId="7CE60C6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82FB" w14:textId="0A17CCA1" w:rsidR="00693DEC" w:rsidRPr="0059238D" w:rsidRDefault="00693DEC" w:rsidP="00693DEC">
            <w:pPr>
              <w:pStyle w:val="TableRow"/>
              <w:rPr>
                <w:rFonts w:cs="Arial"/>
                <w:sz w:val="20"/>
                <w:szCs w:val="20"/>
              </w:rPr>
            </w:pPr>
            <w:r w:rsidRPr="00161B19">
              <w:rPr>
                <w:rFonts w:cs="Arial"/>
                <w:iCs/>
                <w:color w:val="auto"/>
                <w:sz w:val="20"/>
                <w:szCs w:val="20"/>
              </w:rPr>
              <w:t xml:space="preserve">Purchase of a </w:t>
            </w:r>
            <w:hyperlink r:id="rId12" w:history="1">
              <w:r w:rsidRPr="00161B19">
                <w:rPr>
                  <w:rFonts w:cs="Arial"/>
                  <w:iCs/>
                  <w:color w:val="0070C0"/>
                  <w:sz w:val="20"/>
                  <w:szCs w:val="20"/>
                  <w:u w:val="single"/>
                </w:rPr>
                <w:t>D</w:t>
              </w:r>
              <w:r w:rsidRPr="00161B19">
                <w:rPr>
                  <w:color w:val="0070C0"/>
                  <w:sz w:val="20"/>
                  <w:szCs w:val="20"/>
                  <w:u w:val="single"/>
                </w:rPr>
                <w:t xml:space="preserve">fE </w:t>
              </w:r>
              <w:r w:rsidRPr="00161B19">
                <w:rPr>
                  <w:rFonts w:cs="Arial"/>
                  <w:iCs/>
                  <w:color w:val="0070C0"/>
                  <w:sz w:val="20"/>
                  <w:szCs w:val="20"/>
                  <w:u w:val="single"/>
                </w:rPr>
                <w:t>validated Systematic Synthetic Phonics programme</w:t>
              </w:r>
            </w:hyperlink>
            <w:r w:rsidRPr="00161B19">
              <w:rPr>
                <w:rFonts w:cs="Arial"/>
                <w:iCs/>
                <w:color w:val="auto"/>
                <w:sz w:val="20"/>
                <w:szCs w:val="20"/>
              </w:rPr>
              <w:t xml:space="preserve"> 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1FB5A" w14:textId="77777777" w:rsidR="00693DEC" w:rsidRPr="00161B19" w:rsidRDefault="00693DEC" w:rsidP="00693DEC">
            <w:pPr>
              <w:spacing w:before="60" w:after="60" w:line="240" w:lineRule="auto"/>
              <w:ind w:right="57"/>
              <w:rPr>
                <w:rFonts w:cs="Arial"/>
                <w:color w:val="auto"/>
                <w:sz w:val="20"/>
                <w:szCs w:val="20"/>
              </w:rPr>
            </w:pPr>
            <w:r w:rsidRPr="00161B19">
              <w:rPr>
                <w:rFonts w:cs="Arial"/>
                <w:color w:val="auto"/>
                <w:sz w:val="20"/>
                <w:szCs w:val="20"/>
              </w:rPr>
              <w:t xml:space="preserve">Phonics approaches have a strong evidence base that indicates a positive impact on the accuracy of word reading (though not necessarily comprehension), particularly for disadvantaged pupils: </w:t>
            </w:r>
          </w:p>
          <w:p w14:paraId="5AF7AD0D" w14:textId="22E494BF" w:rsidR="00693DEC" w:rsidRPr="0059238D" w:rsidRDefault="00940CAD" w:rsidP="00693DEC">
            <w:pPr>
              <w:pStyle w:val="TableRowCentered"/>
              <w:jc w:val="left"/>
              <w:rPr>
                <w:sz w:val="20"/>
              </w:rPr>
            </w:pPr>
            <w:hyperlink r:id="rId13" w:history="1">
              <w:r w:rsidR="00693DEC" w:rsidRPr="00161B19">
                <w:rPr>
                  <w:color w:val="0070C0"/>
                  <w:sz w:val="20"/>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6ABB4" w14:textId="362B3030" w:rsidR="00693DEC" w:rsidRPr="0059238D" w:rsidRDefault="00693DEC" w:rsidP="00693DEC">
            <w:pPr>
              <w:pStyle w:val="TableRowCentered"/>
              <w:jc w:val="left"/>
              <w:rPr>
                <w:sz w:val="20"/>
              </w:rPr>
            </w:pPr>
            <w:r>
              <w:rPr>
                <w:rFonts w:cs="Arial"/>
                <w:sz w:val="20"/>
              </w:rPr>
              <w:t>3, 4 and 5</w:t>
            </w:r>
          </w:p>
        </w:tc>
      </w:tr>
    </w:tbl>
    <w:p w14:paraId="2A7D5522" w14:textId="77777777" w:rsidR="00E66558" w:rsidRDefault="00E66558">
      <w:pPr>
        <w:keepNext/>
        <w:spacing w:after="60"/>
        <w:outlineLvl w:val="1"/>
      </w:pPr>
    </w:p>
    <w:p w14:paraId="762E5EDE" w14:textId="77777777" w:rsidR="00E76A62" w:rsidRDefault="00E76A62">
      <w:pPr>
        <w:rPr>
          <w:b/>
          <w:bCs/>
          <w:color w:val="104F75"/>
          <w:sz w:val="28"/>
          <w:szCs w:val="28"/>
        </w:rPr>
      </w:pPr>
    </w:p>
    <w:p w14:paraId="6BFA5FAF" w14:textId="77777777" w:rsidR="00E76A62" w:rsidRDefault="00E76A62">
      <w:pPr>
        <w:rPr>
          <w:b/>
          <w:bCs/>
          <w:color w:val="104F75"/>
          <w:sz w:val="28"/>
          <w:szCs w:val="28"/>
        </w:rPr>
      </w:pPr>
    </w:p>
    <w:p w14:paraId="7F35B248" w14:textId="10BD97D4" w:rsidR="00E76A62" w:rsidRDefault="00E76A62">
      <w:pPr>
        <w:rPr>
          <w:b/>
          <w:bCs/>
          <w:color w:val="104F75"/>
          <w:sz w:val="28"/>
          <w:szCs w:val="28"/>
        </w:rPr>
      </w:pPr>
    </w:p>
    <w:p w14:paraId="547668B2" w14:textId="77777777" w:rsidR="00DD492E" w:rsidRDefault="00DD492E">
      <w:pPr>
        <w:rPr>
          <w:b/>
          <w:bCs/>
          <w:color w:val="104F75"/>
          <w:sz w:val="28"/>
          <w:szCs w:val="28"/>
        </w:rPr>
      </w:pPr>
    </w:p>
    <w:p w14:paraId="2A7D5523" w14:textId="1DC08891" w:rsidR="00E66558" w:rsidRPr="002C29F7" w:rsidRDefault="009D71E8">
      <w:pPr>
        <w:rPr>
          <w:b/>
          <w:bCs/>
          <w:color w:val="7030A0"/>
          <w:sz w:val="28"/>
          <w:szCs w:val="28"/>
        </w:rPr>
      </w:pPr>
      <w:r w:rsidRPr="002C29F7">
        <w:rPr>
          <w:b/>
          <w:bCs/>
          <w:color w:val="7030A0"/>
          <w:sz w:val="28"/>
          <w:szCs w:val="28"/>
        </w:rPr>
        <w:t xml:space="preserve">Targeted academic support (for example, </w:t>
      </w:r>
      <w:r w:rsidR="00D33FE5" w:rsidRPr="002C29F7">
        <w:rPr>
          <w:b/>
          <w:bCs/>
          <w:color w:val="7030A0"/>
          <w:sz w:val="28"/>
          <w:szCs w:val="28"/>
        </w:rPr>
        <w:t xml:space="preserve">tutoring, one-to-one support </w:t>
      </w:r>
      <w:r w:rsidRPr="002C29F7">
        <w:rPr>
          <w:b/>
          <w:bCs/>
          <w:color w:val="7030A0"/>
          <w:sz w:val="28"/>
          <w:szCs w:val="28"/>
        </w:rPr>
        <w:t xml:space="preserve">structured interventions) </w:t>
      </w:r>
    </w:p>
    <w:p w14:paraId="2A7D5524" w14:textId="2F7D011C" w:rsidR="00E66558" w:rsidRDefault="009D71E8">
      <w:r>
        <w:t xml:space="preserve">Budgeted cost: </w:t>
      </w:r>
      <w:r w:rsidR="00892890">
        <w:t>£</w:t>
      </w:r>
      <w:r w:rsidR="00772444">
        <w:t>16,000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2C29F7">
        <w:tc>
          <w:tcPr>
            <w:tcW w:w="268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B07CA" w14:paraId="1FA01A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73D1" w14:textId="596BC557" w:rsidR="00397B0E" w:rsidRPr="0059238D" w:rsidRDefault="00892890" w:rsidP="00397B0E">
            <w:pPr>
              <w:autoSpaceDN/>
              <w:rPr>
                <w:rFonts w:cs="Arial"/>
                <w:sz w:val="20"/>
                <w:szCs w:val="20"/>
              </w:rPr>
            </w:pPr>
            <w:r>
              <w:rPr>
                <w:rFonts w:cs="Arial"/>
                <w:iCs/>
                <w:color w:val="auto"/>
                <w:sz w:val="20"/>
                <w:szCs w:val="20"/>
                <w:lang w:val="en-US"/>
              </w:rPr>
              <w:t>P</w:t>
            </w:r>
            <w:r w:rsidR="00397B0E" w:rsidRPr="0059238D">
              <w:rPr>
                <w:rFonts w:cs="Arial"/>
                <w:iCs/>
                <w:color w:val="auto"/>
                <w:sz w:val="20"/>
                <w:szCs w:val="20"/>
                <w:lang w:val="en-US"/>
              </w:rPr>
              <w:t xml:space="preserve">rovide </w:t>
            </w:r>
            <w:r>
              <w:rPr>
                <w:rFonts w:cs="Arial"/>
                <w:iCs/>
                <w:color w:val="auto"/>
                <w:sz w:val="20"/>
                <w:szCs w:val="20"/>
                <w:lang w:val="en-US"/>
              </w:rPr>
              <w:t xml:space="preserve">small group interventions </w:t>
            </w:r>
            <w:r w:rsidR="00397B0E" w:rsidRPr="0059238D">
              <w:rPr>
                <w:rFonts w:cs="Arial"/>
                <w:iCs/>
                <w:color w:val="auto"/>
                <w:sz w:val="20"/>
                <w:szCs w:val="20"/>
                <w:lang w:val="en-US"/>
              </w:rPr>
              <w:t xml:space="preserve">in reading and </w:t>
            </w:r>
            <w:proofErr w:type="spellStart"/>
            <w:r w:rsidR="00397B0E" w:rsidRPr="0059238D">
              <w:rPr>
                <w:rFonts w:cs="Arial"/>
                <w:iCs/>
                <w:color w:val="auto"/>
                <w:sz w:val="20"/>
                <w:szCs w:val="20"/>
                <w:lang w:val="en-US"/>
              </w:rPr>
              <w:t>maths</w:t>
            </w:r>
            <w:proofErr w:type="spellEnd"/>
            <w:r w:rsidR="00397B0E" w:rsidRPr="0059238D">
              <w:rPr>
                <w:rFonts w:cs="Arial"/>
                <w:iCs/>
                <w:color w:val="auto"/>
                <w:sz w:val="20"/>
                <w:szCs w:val="20"/>
                <w:lang w:val="en-US"/>
              </w:rPr>
              <w:t xml:space="preserve"> for pupils</w:t>
            </w:r>
            <w:r>
              <w:rPr>
                <w:rFonts w:cs="Arial"/>
                <w:iCs/>
                <w:color w:val="auto"/>
                <w:sz w:val="20"/>
                <w:szCs w:val="20"/>
                <w:lang w:val="en-US"/>
              </w:rPr>
              <w:t xml:space="preserve">. </w:t>
            </w:r>
            <w:r w:rsidR="00397B0E" w:rsidRPr="0059238D">
              <w:rPr>
                <w:rFonts w:cs="Arial"/>
                <w:iCs/>
                <w:color w:val="auto"/>
                <w:sz w:val="20"/>
                <w:szCs w:val="20"/>
                <w:lang w:val="en-US"/>
              </w:rPr>
              <w:t>A significant proportion of the pupils who receive tutoring will be disadvantaged.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F8E" w14:textId="77777777" w:rsidR="00284853" w:rsidRPr="0059238D" w:rsidRDefault="00284853" w:rsidP="00284853">
            <w:pPr>
              <w:suppressAutoHyphens w:val="0"/>
              <w:autoSpaceDN/>
              <w:spacing w:before="60" w:after="60" w:line="240" w:lineRule="auto"/>
              <w:ind w:left="57" w:right="57"/>
              <w:rPr>
                <w:color w:val="auto"/>
                <w:sz w:val="20"/>
                <w:szCs w:val="20"/>
              </w:rPr>
            </w:pPr>
            <w:r w:rsidRPr="0059238D">
              <w:rPr>
                <w:color w:val="auto"/>
                <w:sz w:val="20"/>
                <w:szCs w:val="20"/>
              </w:rPr>
              <w:t>Tuition targeted at specific needs and knowledge gaps can be an effective method to support low attaining pupils or those falling behind, both one-to-one:</w:t>
            </w:r>
          </w:p>
          <w:p w14:paraId="384DC7F4" w14:textId="77777777" w:rsidR="00284853" w:rsidRPr="0059238D" w:rsidRDefault="00940CAD" w:rsidP="00284853">
            <w:pPr>
              <w:suppressAutoHyphens w:val="0"/>
              <w:autoSpaceDN/>
              <w:spacing w:before="60" w:after="60" w:line="240" w:lineRule="auto"/>
              <w:ind w:left="57" w:right="57"/>
              <w:rPr>
                <w:color w:val="0070C0"/>
                <w:sz w:val="20"/>
                <w:szCs w:val="20"/>
              </w:rPr>
            </w:pPr>
            <w:hyperlink r:id="rId14" w:history="1">
              <w:r w:rsidR="00284853" w:rsidRPr="0059238D">
                <w:rPr>
                  <w:color w:val="0070C0"/>
                  <w:sz w:val="20"/>
                  <w:szCs w:val="20"/>
                  <w:u w:val="single"/>
                </w:rPr>
                <w:t>One to one tuition | EEF (educationendowmentfoundation.org.uk)</w:t>
              </w:r>
            </w:hyperlink>
          </w:p>
          <w:p w14:paraId="1AFCAC6A" w14:textId="77777777" w:rsidR="00284853" w:rsidRPr="0059238D" w:rsidRDefault="00284853" w:rsidP="00284853">
            <w:pPr>
              <w:suppressAutoHyphens w:val="0"/>
              <w:autoSpaceDN/>
              <w:spacing w:before="60" w:after="60" w:line="240" w:lineRule="auto"/>
              <w:ind w:left="57" w:right="57"/>
              <w:rPr>
                <w:color w:val="auto"/>
                <w:sz w:val="20"/>
                <w:szCs w:val="20"/>
              </w:rPr>
            </w:pPr>
            <w:r w:rsidRPr="0059238D">
              <w:rPr>
                <w:color w:val="auto"/>
                <w:sz w:val="20"/>
                <w:szCs w:val="20"/>
              </w:rPr>
              <w:t>And in small groups:</w:t>
            </w:r>
          </w:p>
          <w:p w14:paraId="50ED39FC" w14:textId="77777777" w:rsidR="002B07CA" w:rsidRPr="0059238D" w:rsidRDefault="00940CAD" w:rsidP="00284853">
            <w:pPr>
              <w:pStyle w:val="TableRowCentered"/>
              <w:jc w:val="left"/>
              <w:rPr>
                <w:color w:val="0070C0"/>
                <w:sz w:val="20"/>
                <w:u w:val="single"/>
              </w:rPr>
            </w:pPr>
            <w:hyperlink r:id="rId15" w:history="1">
              <w:r w:rsidR="00284853" w:rsidRPr="0059238D">
                <w:rPr>
                  <w:color w:val="0070C0"/>
                  <w:sz w:val="20"/>
                  <w:u w:val="single"/>
                </w:rPr>
                <w:t>Small group tuition | Toolkit Strand | Education Endowment Foundation | EEF</w:t>
              </w:r>
            </w:hyperlink>
          </w:p>
          <w:p w14:paraId="37D647F9" w14:textId="77777777" w:rsidR="005B69CA" w:rsidRPr="0059238D" w:rsidRDefault="005B69CA" w:rsidP="00284853">
            <w:pPr>
              <w:pStyle w:val="TableRowCentered"/>
              <w:jc w:val="left"/>
              <w:rPr>
                <w:color w:val="0070C0"/>
                <w:sz w:val="20"/>
                <w:u w:val="single"/>
              </w:rPr>
            </w:pPr>
          </w:p>
          <w:p w14:paraId="3452FC82" w14:textId="6A6F3100" w:rsidR="005B69CA" w:rsidRPr="0059238D" w:rsidRDefault="005B69CA" w:rsidP="005B69CA">
            <w:pPr>
              <w:pStyle w:val="TableRowCentered"/>
              <w:ind w:left="0"/>
              <w:jc w:val="left"/>
              <w:rPr>
                <w:rFonts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DE110" w14:textId="56C46E26" w:rsidR="002B07CA" w:rsidRPr="0059238D" w:rsidRDefault="002B07CA">
            <w:pPr>
              <w:pStyle w:val="TableRowCentered"/>
              <w:jc w:val="left"/>
              <w:rPr>
                <w:rFonts w:cs="Arial"/>
                <w:sz w:val="20"/>
              </w:rPr>
            </w:pPr>
            <w:r w:rsidRPr="0059238D">
              <w:rPr>
                <w:rFonts w:cs="Arial"/>
                <w:sz w:val="20"/>
              </w:rPr>
              <w:t>3 and 5</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A84BC76" w:rsidR="00E66558" w:rsidRPr="0059238D" w:rsidRDefault="00343970">
            <w:pPr>
              <w:pStyle w:val="TableRow"/>
              <w:rPr>
                <w:sz w:val="20"/>
                <w:szCs w:val="20"/>
              </w:rPr>
            </w:pPr>
            <w:r w:rsidRPr="0059238D">
              <w:rPr>
                <w:rFonts w:cs="Arial"/>
                <w:sz w:val="20"/>
                <w:szCs w:val="20"/>
              </w:rPr>
              <w:t>All pupils are assessed using Speech and Language Link on entry to Reception Assess, Plan, Do, Review cycle using Speech and Language Link should continue in all year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24E57" w14:textId="492C94FE" w:rsidR="00343970" w:rsidRPr="0059238D" w:rsidRDefault="00343970" w:rsidP="005B69CA">
            <w:pPr>
              <w:pStyle w:val="TableRowCentered"/>
              <w:jc w:val="left"/>
              <w:rPr>
                <w:rFonts w:cs="Arial"/>
                <w:sz w:val="20"/>
              </w:rPr>
            </w:pPr>
            <w:r w:rsidRPr="0059238D">
              <w:rPr>
                <w:rFonts w:cs="Arial"/>
                <w:sz w:val="20"/>
              </w:rPr>
              <w:t>Language is the primary medium of learning (Vygotsky, 1978)</w:t>
            </w:r>
            <w:r w:rsidR="005B69CA" w:rsidRPr="0059238D">
              <w:rPr>
                <w:rFonts w:cs="Arial"/>
                <w:sz w:val="20"/>
              </w:rPr>
              <w:t xml:space="preserve">. </w:t>
            </w:r>
            <w:hyperlink r:id="rId16" w:history="1">
              <w:r w:rsidR="005B69CA" w:rsidRPr="0059238D">
                <w:rPr>
                  <w:rStyle w:val="Hyperlink"/>
                  <w:rFonts w:cs="Arial"/>
                  <w:sz w:val="20"/>
                </w:rPr>
                <w:t>Language Link</w:t>
              </w:r>
            </w:hyperlink>
            <w:r w:rsidR="005B69CA" w:rsidRPr="0059238D">
              <w:rPr>
                <w:rFonts w:cs="Arial"/>
                <w:sz w:val="20"/>
              </w:rPr>
              <w:t xml:space="preserve"> has been found to increase identification, teacher confidence and improve children’s speech and language skills. </w:t>
            </w:r>
          </w:p>
          <w:p w14:paraId="2A7D552A" w14:textId="75F75EED" w:rsidR="00343970" w:rsidRPr="0059238D" w:rsidRDefault="00343970">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76AD26F" w:rsidR="00E66558" w:rsidRPr="0059238D" w:rsidRDefault="00075595">
            <w:pPr>
              <w:pStyle w:val="TableRowCentered"/>
              <w:jc w:val="left"/>
              <w:rPr>
                <w:sz w:val="20"/>
              </w:rPr>
            </w:pPr>
            <w:r w:rsidRPr="0059238D">
              <w:rPr>
                <w:rFonts w:cs="Arial"/>
                <w:sz w:val="20"/>
              </w:rPr>
              <w:t>4</w:t>
            </w:r>
          </w:p>
        </w:tc>
      </w:tr>
      <w:tr w:rsidR="002B07CA" w14:paraId="26E0C1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1ABD2" w14:textId="5625C4F9" w:rsidR="002B07CA" w:rsidRPr="00526328" w:rsidRDefault="002B07CA" w:rsidP="002B07CA">
            <w:pPr>
              <w:pStyle w:val="TableRow"/>
              <w:ind w:left="0"/>
              <w:rPr>
                <w:rFonts w:cs="Arial"/>
                <w:sz w:val="20"/>
              </w:rPr>
            </w:pPr>
            <w:r>
              <w:rPr>
                <w:rFonts w:cs="Arial"/>
                <w:sz w:val="20"/>
              </w:rPr>
              <w:t xml:space="preserve">Attainment </w:t>
            </w:r>
            <w:r w:rsidR="005B69CA">
              <w:rPr>
                <w:rFonts w:cs="Arial"/>
                <w:sz w:val="20"/>
              </w:rPr>
              <w:t xml:space="preserve">and interventions </w:t>
            </w:r>
            <w:r>
              <w:rPr>
                <w:rFonts w:cs="Arial"/>
                <w:sz w:val="20"/>
              </w:rPr>
              <w:t>to be</w:t>
            </w:r>
            <w:r w:rsidRPr="00F75317">
              <w:rPr>
                <w:rFonts w:cs="Arial"/>
                <w:sz w:val="20"/>
              </w:rPr>
              <w:t xml:space="preserve"> tracked and monitored effectively</w:t>
            </w:r>
            <w:r w:rsidR="005B69CA">
              <w:rPr>
                <w:rFonts w:cs="Arial"/>
                <w:sz w:val="20"/>
              </w:rPr>
              <w:t xml:space="preserve"> using Target Tracker and Provision Map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98968" w14:textId="74AEE57F" w:rsidR="002B07CA" w:rsidRPr="00526328" w:rsidRDefault="00940CAD">
            <w:pPr>
              <w:pStyle w:val="TableRowCentered"/>
              <w:jc w:val="left"/>
              <w:rPr>
                <w:rFonts w:cs="Arial"/>
                <w:sz w:val="20"/>
              </w:rPr>
            </w:pPr>
            <w:hyperlink r:id="rId17" w:history="1">
              <w:r w:rsidR="005B69CA" w:rsidRPr="005B69CA">
                <w:rPr>
                  <w:rStyle w:val="Hyperlink"/>
                  <w:rFonts w:cs="Arial"/>
                  <w:sz w:val="20"/>
                </w:rPr>
                <w:t>Target tracker</w:t>
              </w:r>
            </w:hyperlink>
            <w:r w:rsidR="005B69CA">
              <w:rPr>
                <w:rFonts w:cs="Arial"/>
                <w:sz w:val="20"/>
              </w:rPr>
              <w:t xml:space="preserve"> and </w:t>
            </w:r>
            <w:hyperlink r:id="rId18" w:history="1">
              <w:r w:rsidR="005B69CA" w:rsidRPr="005B69CA">
                <w:rPr>
                  <w:rStyle w:val="Hyperlink"/>
                  <w:rFonts w:cs="Arial"/>
                  <w:sz w:val="20"/>
                </w:rPr>
                <w:t>Provision Map</w:t>
              </w:r>
            </w:hyperlink>
            <w:r w:rsidR="005B69CA">
              <w:rPr>
                <w:rFonts w:cs="Arial"/>
                <w:sz w:val="20"/>
              </w:rPr>
              <w:t xml:space="preserve"> are both </w:t>
            </w:r>
            <w:r w:rsidR="0059238D">
              <w:rPr>
                <w:rFonts w:cs="Arial"/>
                <w:sz w:val="20"/>
              </w:rPr>
              <w:t>well-established</w:t>
            </w:r>
            <w:r w:rsidR="005B69CA">
              <w:rPr>
                <w:rFonts w:cs="Arial"/>
                <w:sz w:val="20"/>
              </w:rPr>
              <w:t xml:space="preserve"> programmes which are used by many schools to collect, analyse and monitor data.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926C3" w14:textId="44A0486D" w:rsidR="002B07CA" w:rsidRDefault="002B07CA">
            <w:pPr>
              <w:pStyle w:val="TableRowCentered"/>
              <w:jc w:val="left"/>
              <w:rPr>
                <w:rFonts w:cs="Arial"/>
                <w:sz w:val="20"/>
              </w:rPr>
            </w:pPr>
            <w:r>
              <w:rPr>
                <w:rFonts w:cs="Arial"/>
                <w:sz w:val="20"/>
              </w:rPr>
              <w:t>3 and 5</w:t>
            </w:r>
          </w:p>
        </w:tc>
      </w:tr>
    </w:tbl>
    <w:p w14:paraId="2A7D5531" w14:textId="77777777" w:rsidR="00E66558" w:rsidRDefault="00E66558">
      <w:pPr>
        <w:spacing w:after="0"/>
        <w:rPr>
          <w:b/>
          <w:color w:val="104F75"/>
          <w:sz w:val="28"/>
          <w:szCs w:val="28"/>
        </w:rPr>
      </w:pPr>
    </w:p>
    <w:p w14:paraId="48A2170A" w14:textId="77777777" w:rsidR="00343970" w:rsidRDefault="00343970">
      <w:pPr>
        <w:spacing w:after="0"/>
        <w:rPr>
          <w:b/>
          <w:color w:val="104F75"/>
          <w:sz w:val="28"/>
          <w:szCs w:val="28"/>
        </w:rPr>
      </w:pPr>
    </w:p>
    <w:p w14:paraId="2A7D5532" w14:textId="59A68BC3" w:rsidR="00E66558" w:rsidRPr="002C29F7" w:rsidRDefault="009D71E8">
      <w:pPr>
        <w:rPr>
          <w:b/>
          <w:color w:val="7030A0"/>
          <w:sz w:val="28"/>
          <w:szCs w:val="28"/>
        </w:rPr>
      </w:pPr>
      <w:r w:rsidRPr="002C29F7">
        <w:rPr>
          <w:b/>
          <w:color w:val="7030A0"/>
          <w:sz w:val="28"/>
          <w:szCs w:val="28"/>
        </w:rPr>
        <w:t>Wider strategies (for example, related to attendance, behaviour, wellbeing)</w:t>
      </w:r>
    </w:p>
    <w:p w14:paraId="2A7D5533" w14:textId="496AEF74" w:rsidR="00E66558" w:rsidRDefault="009D71E8">
      <w:pPr>
        <w:spacing w:before="240" w:after="120"/>
      </w:pPr>
      <w:r>
        <w:t>Budgeted cost</w:t>
      </w:r>
      <w:r w:rsidRPr="00892890">
        <w:rPr>
          <w:color w:val="auto"/>
        </w:rPr>
        <w:t>: £</w:t>
      </w:r>
      <w:r w:rsidR="00284853" w:rsidRPr="00892890">
        <w:rPr>
          <w:color w:val="auto"/>
        </w:rPr>
        <w:t>2</w:t>
      </w:r>
      <w:r w:rsidR="00772444">
        <w:rPr>
          <w:color w:val="auto"/>
        </w:rPr>
        <w:t>0</w:t>
      </w:r>
      <w:r w:rsidR="00284853" w:rsidRPr="00892890">
        <w:rPr>
          <w:color w:val="auto"/>
        </w:rPr>
        <w:t>,</w:t>
      </w:r>
      <w:r w:rsidR="0097537C">
        <w:rPr>
          <w:color w:val="auto"/>
        </w:rPr>
        <w:t>650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2C29F7">
        <w:tc>
          <w:tcPr>
            <w:tcW w:w="268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DCE41A3" w:rsidR="00E66558" w:rsidRPr="0059238D" w:rsidRDefault="0059238D" w:rsidP="008E5032">
            <w:pPr>
              <w:autoSpaceDN/>
              <w:rPr>
                <w:rFonts w:cs="Arial"/>
                <w:sz w:val="20"/>
                <w:szCs w:val="20"/>
                <w:lang w:val="en-US"/>
              </w:rPr>
            </w:pPr>
            <w:r>
              <w:rPr>
                <w:rFonts w:cs="Arial"/>
                <w:sz w:val="20"/>
                <w:szCs w:val="20"/>
                <w:lang w:val="en-US"/>
              </w:rPr>
              <w:t>The i</w:t>
            </w:r>
            <w:r w:rsidR="008E5032" w:rsidRPr="0059238D">
              <w:rPr>
                <w:rFonts w:cs="Arial"/>
                <w:sz w:val="20"/>
                <w:szCs w:val="20"/>
                <w:lang w:val="en-US"/>
              </w:rPr>
              <w:t xml:space="preserve">nclusion team to focus on attendance including regular meetings, daily calls/visits home for non-attendance, letters and meetings with parents where necessary.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F8EEAAB" w:rsidR="00E66558" w:rsidRPr="0059238D" w:rsidRDefault="00940CAD">
            <w:pPr>
              <w:pStyle w:val="TableRowCentered"/>
              <w:jc w:val="left"/>
              <w:rPr>
                <w:sz w:val="20"/>
              </w:rPr>
            </w:pPr>
            <w:hyperlink r:id="rId19" w:history="1">
              <w:r w:rsidR="008E5032" w:rsidRPr="0059238D">
                <w:rPr>
                  <w:rStyle w:val="Hyperlink"/>
                  <w:sz w:val="20"/>
                </w:rPr>
                <w:t>The Department for Education</w:t>
              </w:r>
            </w:hyperlink>
            <w:r w:rsidR="008E5032" w:rsidRPr="0059238D">
              <w:rPr>
                <w:sz w:val="20"/>
              </w:rPr>
              <w:t xml:space="preserve"> identify key areas to develop to improve attendance. These areas are focused on by Temple Grove Academy Inclusion Team.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16ADE54" w:rsidR="00E66558" w:rsidRPr="0059238D" w:rsidRDefault="00075595">
            <w:pPr>
              <w:pStyle w:val="TableRowCentered"/>
              <w:jc w:val="left"/>
              <w:rPr>
                <w:sz w:val="20"/>
              </w:rPr>
            </w:pPr>
            <w:r w:rsidRPr="0059238D">
              <w:rPr>
                <w:rFonts w:cs="Arial"/>
                <w:sz w:val="20"/>
              </w:rPr>
              <w:t>1</w:t>
            </w:r>
          </w:p>
        </w:tc>
      </w:tr>
      <w:tr w:rsidR="002B07CA" w14:paraId="1A501B6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B6D4B" w14:textId="4908A61F" w:rsidR="002B07CA" w:rsidRPr="0059238D" w:rsidRDefault="002B07CA" w:rsidP="00343970">
            <w:pPr>
              <w:autoSpaceDN/>
              <w:rPr>
                <w:rFonts w:cs="Arial"/>
                <w:sz w:val="20"/>
                <w:szCs w:val="20"/>
                <w:lang w:val="en-US"/>
              </w:rPr>
            </w:pPr>
            <w:r w:rsidRPr="0059238D">
              <w:rPr>
                <w:rFonts w:cs="Arial"/>
                <w:sz w:val="20"/>
                <w:szCs w:val="20"/>
              </w:rPr>
              <w:t xml:space="preserve">Opportunities to increase the social and cultural capital of our PP pupils e.g. piano lessons, school trips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C835A" w14:textId="465164DE" w:rsidR="002B07CA" w:rsidRPr="0059238D" w:rsidRDefault="00ED47A7" w:rsidP="00ED47A7">
            <w:pPr>
              <w:pStyle w:val="TableRowCentered"/>
              <w:ind w:left="0"/>
              <w:jc w:val="left"/>
              <w:rPr>
                <w:sz w:val="20"/>
              </w:rPr>
            </w:pPr>
            <w:r w:rsidRPr="0059238D">
              <w:rPr>
                <w:sz w:val="20"/>
              </w:rPr>
              <w:t xml:space="preserve">Based on experiences at Temple Grove Academy and schools similar to ours, this approach allows children to engage in opportunities that they might not otherwise have been able to.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7FADE" w14:textId="6BD9CD9F" w:rsidR="002B07CA" w:rsidRPr="0059238D" w:rsidRDefault="002B07CA">
            <w:pPr>
              <w:pStyle w:val="TableRowCentered"/>
              <w:jc w:val="left"/>
              <w:rPr>
                <w:rFonts w:cs="Arial"/>
                <w:sz w:val="20"/>
              </w:rPr>
            </w:pPr>
            <w:r w:rsidRPr="0059238D">
              <w:rPr>
                <w:rFonts w:cs="Arial"/>
                <w:sz w:val="20"/>
              </w:rPr>
              <w:t xml:space="preserve">2, 3 and 4 </w:t>
            </w:r>
          </w:p>
        </w:tc>
      </w:tr>
      <w:tr w:rsidR="00343970" w14:paraId="6876166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4A55B" w14:textId="141AECC3" w:rsidR="00343970" w:rsidRPr="0059238D" w:rsidRDefault="00343970" w:rsidP="00ED47A7">
            <w:pPr>
              <w:pStyle w:val="TableRow"/>
              <w:rPr>
                <w:rFonts w:cs="Arial"/>
                <w:sz w:val="20"/>
                <w:szCs w:val="20"/>
              </w:rPr>
            </w:pPr>
            <w:r w:rsidRPr="0059238D">
              <w:rPr>
                <w:rFonts w:cs="Arial"/>
                <w:sz w:val="20"/>
                <w:szCs w:val="20"/>
              </w:rPr>
              <w:t>Funds have been made available to support families with accessing school uniform, PE kits and other necessary equipment that their pupils need for school</w:t>
            </w:r>
            <w:r w:rsidR="00401A83" w:rsidRPr="0059238D">
              <w:rPr>
                <w:rFonts w:cs="Arial"/>
                <w:sz w:val="20"/>
                <w:szCs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87FBA" w14:textId="0C105319" w:rsidR="00343970" w:rsidRPr="0059238D" w:rsidRDefault="00ED47A7" w:rsidP="00ED47A7">
            <w:pPr>
              <w:pStyle w:val="TableRowCentered"/>
              <w:jc w:val="left"/>
              <w:rPr>
                <w:sz w:val="20"/>
              </w:rPr>
            </w:pPr>
            <w:r w:rsidRPr="0059238D">
              <w:rPr>
                <w:sz w:val="20"/>
              </w:rPr>
              <w:t>Based on experiences at Temple Grove Academy and schools similar to ours, this approach allows children to engage in opportunities that they might not otherwise have been able to.</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0372" w14:textId="56B0EF5A" w:rsidR="00343970" w:rsidRPr="0059238D" w:rsidRDefault="00401A83">
            <w:pPr>
              <w:pStyle w:val="TableRowCentered"/>
              <w:jc w:val="left"/>
              <w:rPr>
                <w:rFonts w:cs="Arial"/>
                <w:sz w:val="20"/>
              </w:rPr>
            </w:pPr>
            <w:r w:rsidRPr="0059238D">
              <w:rPr>
                <w:rFonts w:cs="Arial"/>
                <w:sz w:val="20"/>
              </w:rPr>
              <w:t>2</w:t>
            </w:r>
          </w:p>
        </w:tc>
      </w:tr>
      <w:tr w:rsidR="00343970" w14:paraId="324053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85691" w14:textId="5AE6CC35" w:rsidR="00343970" w:rsidRPr="0059238D" w:rsidRDefault="0059238D">
            <w:pPr>
              <w:pStyle w:val="TableRow"/>
              <w:rPr>
                <w:rFonts w:cs="Arial"/>
                <w:sz w:val="20"/>
                <w:szCs w:val="20"/>
              </w:rPr>
            </w:pPr>
            <w:r w:rsidRPr="0059238D">
              <w:rPr>
                <w:rFonts w:cs="Arial"/>
                <w:sz w:val="20"/>
                <w:szCs w:val="20"/>
              </w:rPr>
              <w:t>Develop p</w:t>
            </w:r>
            <w:r w:rsidR="00397B0E" w:rsidRPr="0059238D">
              <w:rPr>
                <w:rFonts w:cs="Arial"/>
                <w:sz w:val="20"/>
                <w:szCs w:val="20"/>
              </w:rPr>
              <w:t xml:space="preserve">upil’s social and emotional needs to ensure pupils are ready to learn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D3701" w14:textId="4A406A68" w:rsidR="00343970" w:rsidRPr="0059238D" w:rsidRDefault="00ED47A7">
            <w:pPr>
              <w:pStyle w:val="TableRowCentered"/>
              <w:jc w:val="left"/>
              <w:rPr>
                <w:sz w:val="20"/>
              </w:rPr>
            </w:pPr>
            <w:r w:rsidRPr="0059238D">
              <w:rPr>
                <w:sz w:val="20"/>
              </w:rPr>
              <w:t xml:space="preserve">There is </w:t>
            </w:r>
            <w:hyperlink r:id="rId20" w:history="1">
              <w:r w:rsidRPr="0059238D">
                <w:rPr>
                  <w:rStyle w:val="Hyperlink"/>
                  <w:sz w:val="20"/>
                </w:rPr>
                <w:t>extensive evidence from the EEF</w:t>
              </w:r>
            </w:hyperlink>
            <w:r w:rsidRPr="0059238D">
              <w:rPr>
                <w:sz w:val="20"/>
              </w:rPr>
              <w:t xml:space="preserve"> associating childhood social and emotional skills with improved outcomes at school and in later life (e.g. improved academic performance, attitudes, behaviour and relationships with peers)</w:t>
            </w:r>
          </w:p>
          <w:p w14:paraId="258DA02A" w14:textId="3B6A3A59" w:rsidR="00ED47A7" w:rsidRPr="0059238D" w:rsidRDefault="00ED47A7">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2814" w14:textId="5FCC7351" w:rsidR="00343970" w:rsidRPr="0059238D" w:rsidRDefault="00401A83" w:rsidP="00343970">
            <w:pPr>
              <w:autoSpaceDN/>
              <w:rPr>
                <w:rFonts w:cs="Arial"/>
                <w:sz w:val="20"/>
                <w:szCs w:val="20"/>
              </w:rPr>
            </w:pPr>
            <w:r w:rsidRPr="0059238D">
              <w:rPr>
                <w:rFonts w:cs="Arial"/>
                <w:sz w:val="20"/>
                <w:szCs w:val="20"/>
              </w:rPr>
              <w:t>2</w:t>
            </w:r>
          </w:p>
          <w:p w14:paraId="45463A88" w14:textId="77777777" w:rsidR="00343970" w:rsidRPr="0059238D" w:rsidRDefault="00343970">
            <w:pPr>
              <w:pStyle w:val="TableRowCentered"/>
              <w:jc w:val="left"/>
              <w:rPr>
                <w:rFonts w:cs="Arial"/>
                <w:sz w:val="20"/>
              </w:rPr>
            </w:pPr>
          </w:p>
        </w:tc>
      </w:tr>
      <w:tr w:rsidR="002B07CA" w14:paraId="64336DC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68467" w14:textId="2E4416ED" w:rsidR="002B07CA" w:rsidRPr="0059238D" w:rsidRDefault="00397B0E">
            <w:pPr>
              <w:pStyle w:val="TableRow"/>
              <w:rPr>
                <w:sz w:val="20"/>
                <w:szCs w:val="20"/>
              </w:rPr>
            </w:pPr>
            <w:r w:rsidRPr="0059238D">
              <w:rPr>
                <w:sz w:val="20"/>
                <w:szCs w:val="20"/>
              </w:rPr>
              <w:t>Continue ordering food using the National School Breakfast Programme. Breakfast to be offered to all pupils at Breakfast Club and in class.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212B3" w14:textId="775DF54A" w:rsidR="002B07CA" w:rsidRPr="0059238D" w:rsidRDefault="00ED47A7" w:rsidP="00ED47A7">
            <w:pPr>
              <w:pStyle w:val="TableRowCentered"/>
              <w:jc w:val="left"/>
              <w:rPr>
                <w:sz w:val="20"/>
              </w:rPr>
            </w:pPr>
            <w:r w:rsidRPr="0059238D">
              <w:rPr>
                <w:sz w:val="20"/>
              </w:rPr>
              <w:t xml:space="preserve">Based on experiences at Temple Grove Academy and schools similar to ours, it is clear how important breakfast is. Though using Magic Breakfast, all children are provided with breakfast at Temple Grove Academy.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4281B" w14:textId="6A980739" w:rsidR="002B07CA" w:rsidRPr="0059238D" w:rsidRDefault="00ED47A7" w:rsidP="00343970">
            <w:pPr>
              <w:autoSpaceDN/>
              <w:rPr>
                <w:rFonts w:cs="Arial"/>
                <w:sz w:val="20"/>
                <w:szCs w:val="20"/>
              </w:rPr>
            </w:pPr>
            <w:r w:rsidRPr="0059238D">
              <w:rPr>
                <w:rFonts w:cs="Arial"/>
                <w:sz w:val="20"/>
                <w:szCs w:val="20"/>
              </w:rPr>
              <w:t>2 and 3</w:t>
            </w:r>
          </w:p>
        </w:tc>
      </w:tr>
    </w:tbl>
    <w:p w14:paraId="2A7D5540" w14:textId="77777777" w:rsidR="00E66558" w:rsidRDefault="00E66558">
      <w:pPr>
        <w:spacing w:before="240" w:after="0"/>
        <w:rPr>
          <w:b/>
          <w:bCs/>
          <w:color w:val="104F75"/>
          <w:sz w:val="28"/>
          <w:szCs w:val="28"/>
        </w:rPr>
      </w:pPr>
    </w:p>
    <w:p w14:paraId="2A7D5541" w14:textId="09196E6B" w:rsidR="00E66558" w:rsidRPr="002C29F7" w:rsidRDefault="00284853" w:rsidP="00120AB1">
      <w:pPr>
        <w:rPr>
          <w:color w:val="7030A0"/>
        </w:rPr>
      </w:pPr>
      <w:r w:rsidRPr="002C29F7">
        <w:rPr>
          <w:b/>
          <w:bCs/>
          <w:color w:val="7030A0"/>
          <w:sz w:val="28"/>
          <w:szCs w:val="28"/>
        </w:rPr>
        <w:t>Total budgeted cost: £</w:t>
      </w:r>
      <w:r w:rsidR="00892890" w:rsidRPr="00892890">
        <w:rPr>
          <w:b/>
          <w:bCs/>
          <w:color w:val="7030A0"/>
          <w:sz w:val="28"/>
          <w:szCs w:val="28"/>
        </w:rPr>
        <w:t>124,650</w:t>
      </w:r>
    </w:p>
    <w:p w14:paraId="2A7D5542" w14:textId="77777777" w:rsidR="00E66558" w:rsidRPr="005C5D03" w:rsidRDefault="009D71E8">
      <w:pPr>
        <w:pStyle w:val="Heading1"/>
        <w:rPr>
          <w:color w:val="7030A0"/>
          <w:sz w:val="30"/>
          <w:szCs w:val="30"/>
        </w:rPr>
      </w:pPr>
      <w:r w:rsidRPr="005C5D03">
        <w:rPr>
          <w:color w:val="7030A0"/>
          <w:sz w:val="30"/>
          <w:szCs w:val="30"/>
        </w:rPr>
        <w:t>Part B: Review of outcomes in the previous academic year</w:t>
      </w:r>
    </w:p>
    <w:p w14:paraId="2A7D5543" w14:textId="77777777" w:rsidR="00E66558" w:rsidRPr="005C5D03" w:rsidRDefault="009D71E8">
      <w:pPr>
        <w:pStyle w:val="Heading2"/>
        <w:rPr>
          <w:color w:val="7030A0"/>
          <w:sz w:val="28"/>
          <w:szCs w:val="28"/>
        </w:rPr>
      </w:pPr>
      <w:r w:rsidRPr="005C5D03">
        <w:rPr>
          <w:color w:val="7030A0"/>
          <w:sz w:val="28"/>
          <w:szCs w:val="28"/>
        </w:rPr>
        <w:t>Pupil premium strategy outcomes</w:t>
      </w:r>
    </w:p>
    <w:p w14:paraId="2A7D5544" w14:textId="1A8BF163" w:rsidR="00E66558" w:rsidRDefault="009D71E8">
      <w:r>
        <w:t xml:space="preserve">This details the impact that our pupil premium activity had on pupils </w:t>
      </w:r>
      <w:r w:rsidR="00CF7A0B">
        <w:t>during the previous two academic years.</w:t>
      </w:r>
    </w:p>
    <w:tbl>
      <w:tblPr>
        <w:tblW w:w="10491" w:type="dxa"/>
        <w:tblInd w:w="-431" w:type="dxa"/>
        <w:tblCellMar>
          <w:left w:w="10" w:type="dxa"/>
          <w:right w:w="10" w:type="dxa"/>
        </w:tblCellMar>
        <w:tblLook w:val="04A0" w:firstRow="1" w:lastRow="0" w:firstColumn="1" w:lastColumn="0" w:noHBand="0" w:noVBand="1"/>
      </w:tblPr>
      <w:tblGrid>
        <w:gridCol w:w="10491"/>
      </w:tblGrid>
      <w:tr w:rsidR="00E66558" w14:paraId="2A7D5547" w14:textId="77777777" w:rsidTr="005C5D03">
        <w:trPr>
          <w:trHeight w:val="470"/>
        </w:trPr>
        <w:tc>
          <w:tcPr>
            <w:tcW w:w="10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D2AED" w14:textId="241DDF09" w:rsidR="00CF7A0B" w:rsidRPr="005C5D03" w:rsidRDefault="00CF7A0B" w:rsidP="005C5D03">
            <w:pPr>
              <w:spacing w:after="120"/>
              <w:jc w:val="both"/>
              <w:rPr>
                <w:b/>
                <w:bCs/>
                <w:iCs/>
                <w:sz w:val="20"/>
                <w:szCs w:val="20"/>
                <w:lang w:eastAsia="en-US"/>
              </w:rPr>
            </w:pPr>
            <w:r>
              <w:rPr>
                <w:b/>
                <w:bCs/>
                <w:iCs/>
                <w:sz w:val="20"/>
                <w:szCs w:val="20"/>
                <w:lang w:eastAsia="en-US"/>
              </w:rPr>
              <w:t>2022</w:t>
            </w:r>
            <w:r w:rsidRPr="00A65758">
              <w:rPr>
                <w:b/>
                <w:bCs/>
                <w:iCs/>
                <w:sz w:val="20"/>
                <w:szCs w:val="20"/>
                <w:lang w:eastAsia="en-US"/>
              </w:rPr>
              <w:t>-23</w:t>
            </w:r>
          </w:p>
          <w:p w14:paraId="60D79E5C" w14:textId="05B82ECC" w:rsidR="00573F9E" w:rsidRDefault="008437D2" w:rsidP="005C5D03">
            <w:pPr>
              <w:pStyle w:val="ListParagraph"/>
              <w:numPr>
                <w:ilvl w:val="0"/>
                <w:numId w:val="17"/>
              </w:numPr>
              <w:spacing w:after="120"/>
              <w:jc w:val="both"/>
              <w:rPr>
                <w:b/>
                <w:bCs/>
                <w:iCs/>
                <w:sz w:val="20"/>
                <w:szCs w:val="20"/>
                <w:lang w:eastAsia="en-US"/>
              </w:rPr>
            </w:pPr>
            <w:r w:rsidRPr="005C5D03">
              <w:rPr>
                <w:b/>
                <w:bCs/>
                <w:iCs/>
                <w:sz w:val="20"/>
                <w:szCs w:val="20"/>
                <w:lang w:eastAsia="en-US"/>
              </w:rPr>
              <w:t>Low attendance and persistent absentees</w:t>
            </w:r>
          </w:p>
          <w:p w14:paraId="097DCB5F" w14:textId="0DD52EE5" w:rsidR="00E7220D" w:rsidRPr="005C5D03" w:rsidRDefault="00D63A08" w:rsidP="005C5D03">
            <w:pPr>
              <w:spacing w:after="120"/>
              <w:jc w:val="both"/>
              <w:rPr>
                <w:b/>
                <w:bCs/>
                <w:iCs/>
                <w:sz w:val="20"/>
                <w:szCs w:val="20"/>
                <w:lang w:eastAsia="en-US"/>
              </w:rPr>
            </w:pPr>
            <w:r w:rsidRPr="005C5D03">
              <w:rPr>
                <w:iCs/>
                <w:sz w:val="20"/>
                <w:szCs w:val="20"/>
                <w:lang w:eastAsia="en-US"/>
              </w:rPr>
              <w:t xml:space="preserve">The Welfare Officer is a key part of our team to liaise with families and support pupils to engage in school.  As well as daily attendance follow ups, she </w:t>
            </w:r>
            <w:r w:rsidR="00345197" w:rsidRPr="005C5D03">
              <w:rPr>
                <w:iCs/>
                <w:sz w:val="20"/>
                <w:szCs w:val="20"/>
                <w:lang w:eastAsia="en-US"/>
              </w:rPr>
              <w:t xml:space="preserve">tracks pupils who are persistently absent and meets with members of the leadership team to decide on the best course of action for these.  </w:t>
            </w:r>
            <w:r w:rsidR="00E62207" w:rsidRPr="005C5D03">
              <w:rPr>
                <w:iCs/>
                <w:sz w:val="20"/>
                <w:szCs w:val="20"/>
                <w:lang w:eastAsia="en-US"/>
              </w:rPr>
              <w:t xml:space="preserve">This year, the impact has not been as high as we would have liked and </w:t>
            </w:r>
            <w:r w:rsidR="004875B5" w:rsidRPr="005C5D03">
              <w:rPr>
                <w:iCs/>
                <w:sz w:val="20"/>
                <w:szCs w:val="20"/>
                <w:lang w:eastAsia="en-US"/>
              </w:rPr>
              <w:t xml:space="preserve">30.7% of pupils </w:t>
            </w:r>
            <w:r w:rsidR="00575AC8" w:rsidRPr="005C5D03">
              <w:rPr>
                <w:iCs/>
                <w:sz w:val="20"/>
                <w:szCs w:val="20"/>
                <w:lang w:eastAsia="en-US"/>
              </w:rPr>
              <w:t xml:space="preserve">were recorded as persistently absent at the end of the year. A new strategy is in place for next academic year with </w:t>
            </w:r>
            <w:r w:rsidR="00DF7A4D" w:rsidRPr="005C5D03">
              <w:rPr>
                <w:iCs/>
                <w:sz w:val="20"/>
                <w:szCs w:val="20"/>
                <w:lang w:eastAsia="en-US"/>
              </w:rPr>
              <w:t>greater incentives and more robust monitoring</w:t>
            </w:r>
            <w:r w:rsidR="007C4FBD" w:rsidRPr="005C5D03">
              <w:rPr>
                <w:iCs/>
                <w:sz w:val="20"/>
                <w:szCs w:val="20"/>
                <w:lang w:eastAsia="en-US"/>
              </w:rPr>
              <w:t xml:space="preserve"> including early</w:t>
            </w:r>
            <w:r w:rsidR="00492AAD" w:rsidRPr="005C5D03">
              <w:rPr>
                <w:iCs/>
                <w:sz w:val="20"/>
                <w:szCs w:val="20"/>
                <w:lang w:eastAsia="en-US"/>
              </w:rPr>
              <w:t xml:space="preserve"> target support meetings with SLT.</w:t>
            </w:r>
          </w:p>
          <w:p w14:paraId="7A0955C8" w14:textId="75A2D329" w:rsidR="00112803" w:rsidRPr="005C5D03" w:rsidRDefault="0045510F" w:rsidP="005C5D03">
            <w:pPr>
              <w:spacing w:after="120"/>
              <w:jc w:val="both"/>
              <w:rPr>
                <w:iCs/>
                <w:sz w:val="20"/>
                <w:szCs w:val="20"/>
                <w:lang w:eastAsia="en-US"/>
              </w:rPr>
            </w:pPr>
            <w:r>
              <w:rPr>
                <w:iCs/>
                <w:sz w:val="20"/>
                <w:szCs w:val="20"/>
                <w:lang w:eastAsia="en-US"/>
              </w:rPr>
              <w:t xml:space="preserve">Breakfast club and Nurture breakfast is used to support pupils to have a calmer start to the day.  </w:t>
            </w:r>
            <w:r w:rsidR="004F2330">
              <w:rPr>
                <w:iCs/>
                <w:sz w:val="20"/>
                <w:szCs w:val="20"/>
                <w:lang w:eastAsia="en-US"/>
              </w:rPr>
              <w:t>Several pupils benefit from these strategie</w:t>
            </w:r>
            <w:r w:rsidR="00112803">
              <w:rPr>
                <w:iCs/>
                <w:sz w:val="20"/>
                <w:szCs w:val="20"/>
                <w:lang w:eastAsia="en-US"/>
              </w:rPr>
              <w:t>s which support them to come into school.</w:t>
            </w:r>
            <w:r w:rsidR="00600F07">
              <w:rPr>
                <w:iCs/>
                <w:sz w:val="20"/>
                <w:szCs w:val="20"/>
                <w:lang w:eastAsia="en-US"/>
              </w:rPr>
              <w:t xml:space="preserve">  </w:t>
            </w:r>
            <w:r w:rsidR="00112803">
              <w:rPr>
                <w:iCs/>
                <w:sz w:val="20"/>
                <w:szCs w:val="20"/>
                <w:lang w:eastAsia="en-US"/>
              </w:rPr>
              <w:t>Financial support was given to a number of families, enabling them to attend school in full uniform</w:t>
            </w:r>
            <w:r w:rsidR="00591A81">
              <w:rPr>
                <w:iCs/>
                <w:sz w:val="20"/>
                <w:szCs w:val="20"/>
                <w:lang w:eastAsia="en-US"/>
              </w:rPr>
              <w:t xml:space="preserve"> and with the correct equipment.  Pupils were also supported to </w:t>
            </w:r>
            <w:r w:rsidR="00905468">
              <w:rPr>
                <w:iCs/>
                <w:sz w:val="20"/>
                <w:szCs w:val="20"/>
                <w:lang w:eastAsia="en-US"/>
              </w:rPr>
              <w:t>engage in extra curricular activities such as trips and visits and some pupils were also sponsored for music lessons.  All these measure support pupils to feel welcomed and that they belong in the school.</w:t>
            </w:r>
          </w:p>
          <w:p w14:paraId="5059251C" w14:textId="7809BE76" w:rsidR="008437D2" w:rsidRDefault="001E0541" w:rsidP="005C5D03">
            <w:pPr>
              <w:pStyle w:val="ListParagraph"/>
              <w:numPr>
                <w:ilvl w:val="0"/>
                <w:numId w:val="17"/>
              </w:numPr>
              <w:spacing w:after="120"/>
              <w:jc w:val="both"/>
              <w:rPr>
                <w:b/>
                <w:bCs/>
                <w:iCs/>
                <w:sz w:val="20"/>
                <w:szCs w:val="20"/>
                <w:lang w:eastAsia="en-US"/>
              </w:rPr>
            </w:pPr>
            <w:r w:rsidRPr="005C5D03">
              <w:rPr>
                <w:b/>
                <w:bCs/>
                <w:iCs/>
                <w:sz w:val="20"/>
                <w:szCs w:val="20"/>
                <w:lang w:eastAsia="en-US"/>
              </w:rPr>
              <w:t>Vulnerable families and pupils with emotional and social need</w:t>
            </w:r>
            <w:r w:rsidR="00D81407">
              <w:rPr>
                <w:b/>
                <w:bCs/>
                <w:iCs/>
                <w:sz w:val="20"/>
                <w:szCs w:val="20"/>
                <w:lang w:eastAsia="en-US"/>
              </w:rPr>
              <w:t>s</w:t>
            </w:r>
          </w:p>
          <w:p w14:paraId="088E037D" w14:textId="60417E65" w:rsidR="00905468" w:rsidRPr="005C5D03" w:rsidRDefault="00905468" w:rsidP="005C5D03">
            <w:pPr>
              <w:spacing w:after="120"/>
              <w:jc w:val="both"/>
              <w:rPr>
                <w:rFonts w:cs="Arial"/>
                <w:sz w:val="20"/>
                <w:szCs w:val="20"/>
              </w:rPr>
            </w:pPr>
            <w:r w:rsidRPr="005C5D03">
              <w:rPr>
                <w:rFonts w:cs="Arial"/>
                <w:sz w:val="20"/>
                <w:szCs w:val="20"/>
              </w:rPr>
              <w:t>The school</w:t>
            </w:r>
            <w:r w:rsidR="004C6AFC">
              <w:rPr>
                <w:rFonts w:cs="Arial"/>
                <w:sz w:val="20"/>
                <w:szCs w:val="20"/>
              </w:rPr>
              <w:t xml:space="preserve"> employ</w:t>
            </w:r>
            <w:r w:rsidR="00B86B9A">
              <w:rPr>
                <w:rFonts w:cs="Arial"/>
                <w:sz w:val="20"/>
                <w:szCs w:val="20"/>
              </w:rPr>
              <w:t>ed</w:t>
            </w:r>
            <w:r w:rsidR="004C6AFC">
              <w:rPr>
                <w:rFonts w:cs="Arial"/>
                <w:sz w:val="20"/>
                <w:szCs w:val="20"/>
              </w:rPr>
              <w:t xml:space="preserve"> a Play Therapist and has also made use of ELSA sessions and a therapy dog to support the emotional needs of pupils as well as a Wellbeing Practitioner.  All these approaches include</w:t>
            </w:r>
            <w:r w:rsidR="00B86B9A">
              <w:rPr>
                <w:rFonts w:cs="Arial"/>
                <w:sz w:val="20"/>
                <w:szCs w:val="20"/>
              </w:rPr>
              <w:t>d</w:t>
            </w:r>
            <w:r w:rsidR="004C6AFC">
              <w:rPr>
                <w:rFonts w:cs="Arial"/>
                <w:sz w:val="20"/>
                <w:szCs w:val="20"/>
              </w:rPr>
              <w:t xml:space="preserve"> communication with the families which help</w:t>
            </w:r>
            <w:r w:rsidR="00B86B9A">
              <w:rPr>
                <w:rFonts w:cs="Arial"/>
                <w:sz w:val="20"/>
                <w:szCs w:val="20"/>
              </w:rPr>
              <w:t>ed</w:t>
            </w:r>
            <w:r w:rsidR="004C6AFC">
              <w:rPr>
                <w:rFonts w:cs="Arial"/>
                <w:sz w:val="20"/>
                <w:szCs w:val="20"/>
              </w:rPr>
              <w:t xml:space="preserve"> to build relationships with vulnerable families, supporting them and their children.  In addition, we work</w:t>
            </w:r>
            <w:r w:rsidR="00B86B9A">
              <w:rPr>
                <w:rFonts w:cs="Arial"/>
                <w:sz w:val="20"/>
                <w:szCs w:val="20"/>
              </w:rPr>
              <w:t>ed</w:t>
            </w:r>
            <w:r w:rsidR="004C6AFC">
              <w:rPr>
                <w:rFonts w:cs="Arial"/>
                <w:sz w:val="20"/>
                <w:szCs w:val="20"/>
              </w:rPr>
              <w:t xml:space="preserve"> with the local Nourish team to provide food</w:t>
            </w:r>
            <w:r w:rsidR="004A38BC">
              <w:rPr>
                <w:rFonts w:cs="Arial"/>
                <w:sz w:val="20"/>
                <w:szCs w:val="20"/>
              </w:rPr>
              <w:t xml:space="preserve"> </w:t>
            </w:r>
            <w:r w:rsidR="00F3719A">
              <w:rPr>
                <w:rFonts w:cs="Arial"/>
                <w:sz w:val="20"/>
                <w:szCs w:val="20"/>
              </w:rPr>
              <w:t>parcels for families.</w:t>
            </w:r>
          </w:p>
          <w:p w14:paraId="21208655" w14:textId="4BE0FECB" w:rsidR="001E0541" w:rsidRPr="009D15AC" w:rsidRDefault="002E1400" w:rsidP="005C5D03">
            <w:pPr>
              <w:pStyle w:val="ListParagraph"/>
              <w:numPr>
                <w:ilvl w:val="0"/>
                <w:numId w:val="17"/>
              </w:numPr>
              <w:spacing w:after="120"/>
              <w:jc w:val="both"/>
              <w:rPr>
                <w:b/>
                <w:bCs/>
                <w:iCs/>
                <w:sz w:val="20"/>
                <w:szCs w:val="20"/>
                <w:lang w:eastAsia="en-US"/>
              </w:rPr>
            </w:pPr>
            <w:r w:rsidRPr="005C5D03">
              <w:rPr>
                <w:b/>
                <w:bCs/>
                <w:iCs/>
                <w:sz w:val="20"/>
                <w:szCs w:val="20"/>
                <w:lang w:eastAsia="en-US"/>
              </w:rPr>
              <w:t>School readiness (low academic baselines on entry, socially and emotionally ready)</w:t>
            </w:r>
          </w:p>
          <w:p w14:paraId="1911C913" w14:textId="2260525B" w:rsidR="009D15AC" w:rsidRPr="005C5D03" w:rsidRDefault="009D15AC" w:rsidP="005C5D03">
            <w:pPr>
              <w:spacing w:after="120"/>
              <w:jc w:val="both"/>
              <w:rPr>
                <w:rFonts w:cs="Arial"/>
                <w:sz w:val="20"/>
                <w:szCs w:val="20"/>
              </w:rPr>
            </w:pPr>
            <w:r w:rsidRPr="005C5D03">
              <w:rPr>
                <w:rFonts w:cs="Arial"/>
                <w:sz w:val="20"/>
                <w:szCs w:val="20"/>
              </w:rPr>
              <w:t>High quality teaching</w:t>
            </w:r>
            <w:r>
              <w:rPr>
                <w:rFonts w:cs="Arial"/>
                <w:sz w:val="20"/>
                <w:szCs w:val="20"/>
              </w:rPr>
              <w:t xml:space="preserve"> is first and foremost the </w:t>
            </w:r>
            <w:r w:rsidR="004840BC">
              <w:rPr>
                <w:rFonts w:cs="Arial"/>
                <w:sz w:val="20"/>
                <w:szCs w:val="20"/>
              </w:rPr>
              <w:t>best support for pupils to make progress.  We invest</w:t>
            </w:r>
            <w:r w:rsidR="00B86B9A">
              <w:rPr>
                <w:rFonts w:cs="Arial"/>
                <w:sz w:val="20"/>
                <w:szCs w:val="20"/>
              </w:rPr>
              <w:t>ed</w:t>
            </w:r>
            <w:r w:rsidR="004840BC">
              <w:rPr>
                <w:rFonts w:cs="Arial"/>
                <w:sz w:val="20"/>
                <w:szCs w:val="20"/>
              </w:rPr>
              <w:t xml:space="preserve"> in our teachers through continuing professional development.</w:t>
            </w:r>
            <w:r w:rsidR="00661FC5">
              <w:rPr>
                <w:rFonts w:cs="Arial"/>
                <w:sz w:val="20"/>
                <w:szCs w:val="20"/>
              </w:rPr>
              <w:t xml:space="preserve">  </w:t>
            </w:r>
            <w:r w:rsidR="004B3D94">
              <w:rPr>
                <w:rFonts w:cs="Arial"/>
                <w:sz w:val="20"/>
                <w:szCs w:val="20"/>
              </w:rPr>
              <w:t>This ensured that s</w:t>
            </w:r>
            <w:r w:rsidR="00661FC5">
              <w:rPr>
                <w:rFonts w:cs="Arial"/>
                <w:sz w:val="20"/>
                <w:szCs w:val="20"/>
              </w:rPr>
              <w:t xml:space="preserve">taff </w:t>
            </w:r>
            <w:r w:rsidR="004B3D94">
              <w:rPr>
                <w:rFonts w:cs="Arial"/>
                <w:sz w:val="20"/>
                <w:szCs w:val="20"/>
              </w:rPr>
              <w:t>have a good knowledge of</w:t>
            </w:r>
            <w:r w:rsidR="00661FC5">
              <w:rPr>
                <w:rFonts w:cs="Arial"/>
                <w:sz w:val="20"/>
                <w:szCs w:val="20"/>
              </w:rPr>
              <w:t xml:space="preserve"> the pupils they teach</w:t>
            </w:r>
            <w:r w:rsidR="00716548">
              <w:rPr>
                <w:rFonts w:cs="Arial"/>
                <w:sz w:val="20"/>
                <w:szCs w:val="20"/>
              </w:rPr>
              <w:t xml:space="preserve"> and plan</w:t>
            </w:r>
            <w:r w:rsidR="004B3D94">
              <w:rPr>
                <w:rFonts w:cs="Arial"/>
                <w:sz w:val="20"/>
                <w:szCs w:val="20"/>
              </w:rPr>
              <w:t>ned</w:t>
            </w:r>
            <w:r w:rsidR="00716548">
              <w:rPr>
                <w:rFonts w:cs="Arial"/>
                <w:sz w:val="20"/>
                <w:szCs w:val="20"/>
              </w:rPr>
              <w:t xml:space="preserve"> for their specific </w:t>
            </w:r>
            <w:r w:rsidR="00BB2719">
              <w:rPr>
                <w:rFonts w:cs="Arial"/>
                <w:sz w:val="20"/>
                <w:szCs w:val="20"/>
              </w:rPr>
              <w:t xml:space="preserve">needs and gaps.  </w:t>
            </w:r>
            <w:r w:rsidR="00861F9A">
              <w:rPr>
                <w:rFonts w:cs="Arial"/>
                <w:sz w:val="20"/>
                <w:szCs w:val="20"/>
              </w:rPr>
              <w:t xml:space="preserve">Teaching partners </w:t>
            </w:r>
            <w:r w:rsidR="004B3D94">
              <w:rPr>
                <w:rFonts w:cs="Arial"/>
                <w:sz w:val="20"/>
                <w:szCs w:val="20"/>
              </w:rPr>
              <w:t xml:space="preserve">were placed in </w:t>
            </w:r>
            <w:r w:rsidR="00232B06">
              <w:rPr>
                <w:rFonts w:cs="Arial"/>
                <w:sz w:val="20"/>
                <w:szCs w:val="20"/>
              </w:rPr>
              <w:t xml:space="preserve">classes </w:t>
            </w:r>
            <w:r w:rsidR="00B67E67">
              <w:rPr>
                <w:rFonts w:cs="Arial"/>
                <w:sz w:val="20"/>
                <w:szCs w:val="20"/>
              </w:rPr>
              <w:t>with the highest need and support the gaps identified through targeted intervention.  This ensured pupils were as ready as possible for the upcoming school yea</w:t>
            </w:r>
            <w:r w:rsidR="00987563">
              <w:rPr>
                <w:rFonts w:cs="Arial"/>
                <w:sz w:val="20"/>
                <w:szCs w:val="20"/>
              </w:rPr>
              <w:t>r.</w:t>
            </w:r>
          </w:p>
          <w:p w14:paraId="77AC8CE5" w14:textId="1D2BB418" w:rsidR="002E1400" w:rsidRDefault="00A65758" w:rsidP="005C5D03">
            <w:pPr>
              <w:pStyle w:val="ListParagraph"/>
              <w:numPr>
                <w:ilvl w:val="0"/>
                <w:numId w:val="17"/>
              </w:numPr>
              <w:spacing w:after="120"/>
              <w:jc w:val="both"/>
              <w:rPr>
                <w:b/>
                <w:bCs/>
                <w:iCs/>
                <w:sz w:val="20"/>
                <w:szCs w:val="20"/>
                <w:lang w:eastAsia="en-US"/>
              </w:rPr>
            </w:pPr>
            <w:r w:rsidRPr="005C5D03">
              <w:rPr>
                <w:b/>
                <w:bCs/>
                <w:iCs/>
                <w:sz w:val="20"/>
                <w:szCs w:val="20"/>
                <w:lang w:eastAsia="en-US"/>
              </w:rPr>
              <w:t>Delayed language and vocabulary skills (speaking and reading skills)</w:t>
            </w:r>
          </w:p>
          <w:p w14:paraId="30A44CC1" w14:textId="6E7315B1" w:rsidR="006F46A8" w:rsidRPr="005C5D03" w:rsidRDefault="006F46A8" w:rsidP="005C5D03">
            <w:pPr>
              <w:spacing w:after="120"/>
              <w:jc w:val="both"/>
              <w:rPr>
                <w:iCs/>
                <w:sz w:val="20"/>
                <w:szCs w:val="20"/>
                <w:lang w:eastAsia="en-US"/>
              </w:rPr>
            </w:pPr>
            <w:r>
              <w:rPr>
                <w:iCs/>
                <w:sz w:val="20"/>
                <w:szCs w:val="20"/>
                <w:lang w:eastAsia="en-US"/>
              </w:rPr>
              <w:t xml:space="preserve">Speech and language link continue to support </w:t>
            </w:r>
            <w:r w:rsidR="00B6265B">
              <w:rPr>
                <w:iCs/>
                <w:sz w:val="20"/>
                <w:szCs w:val="20"/>
                <w:lang w:eastAsia="en-US"/>
              </w:rPr>
              <w:t xml:space="preserve">these key skills across the school.  </w:t>
            </w:r>
            <w:r w:rsidR="009515F7">
              <w:rPr>
                <w:iCs/>
                <w:sz w:val="20"/>
                <w:szCs w:val="20"/>
                <w:lang w:eastAsia="en-US"/>
              </w:rPr>
              <w:t>Several</w:t>
            </w:r>
            <w:r w:rsidR="00B6265B">
              <w:rPr>
                <w:iCs/>
                <w:sz w:val="20"/>
                <w:szCs w:val="20"/>
                <w:lang w:eastAsia="en-US"/>
              </w:rPr>
              <w:t xml:space="preserve"> pupils benefitted from targeted support in this area allowing </w:t>
            </w:r>
            <w:r w:rsidR="00987563">
              <w:rPr>
                <w:iCs/>
                <w:sz w:val="20"/>
                <w:szCs w:val="20"/>
                <w:lang w:eastAsia="en-US"/>
              </w:rPr>
              <w:t xml:space="preserve">them to make greater progress and engagement in the wider curriculum. </w:t>
            </w:r>
            <w:r w:rsidR="009515F7">
              <w:rPr>
                <w:iCs/>
                <w:sz w:val="20"/>
                <w:szCs w:val="20"/>
                <w:lang w:eastAsia="en-US"/>
              </w:rPr>
              <w:t>1:1 reading was also an invested in providing low attaining pupils with further support in this area.</w:t>
            </w:r>
            <w:r w:rsidR="00225404">
              <w:rPr>
                <w:iCs/>
                <w:sz w:val="20"/>
                <w:szCs w:val="20"/>
                <w:lang w:eastAsia="en-US"/>
              </w:rPr>
              <w:t xml:space="preserve">  This will be continued next year.</w:t>
            </w:r>
          </w:p>
          <w:p w14:paraId="602E6C1C" w14:textId="48C613CB" w:rsidR="00A80BCE" w:rsidRPr="005C5D03" w:rsidRDefault="00A65758" w:rsidP="005C5D03">
            <w:pPr>
              <w:pStyle w:val="ListParagraph"/>
              <w:numPr>
                <w:ilvl w:val="0"/>
                <w:numId w:val="17"/>
              </w:numPr>
              <w:spacing w:after="120"/>
              <w:jc w:val="both"/>
              <w:rPr>
                <w:b/>
                <w:bCs/>
                <w:iCs/>
                <w:sz w:val="20"/>
                <w:szCs w:val="20"/>
                <w:lang w:eastAsia="en-US"/>
              </w:rPr>
            </w:pPr>
            <w:r w:rsidRPr="005C5D03">
              <w:rPr>
                <w:b/>
                <w:bCs/>
                <w:iCs/>
                <w:sz w:val="20"/>
                <w:szCs w:val="20"/>
                <w:lang w:eastAsia="en-US"/>
              </w:rPr>
              <w:t>Delayed literacy and maths skills</w:t>
            </w:r>
          </w:p>
          <w:p w14:paraId="2A7D5546" w14:textId="35C00F60" w:rsidR="00E66558" w:rsidRPr="006F72EB" w:rsidRDefault="009C68B1" w:rsidP="005C5D03">
            <w:pPr>
              <w:spacing w:after="120"/>
              <w:jc w:val="both"/>
              <w:rPr>
                <w:iCs/>
              </w:rPr>
            </w:pPr>
            <w:r w:rsidRPr="005C5D03">
              <w:rPr>
                <w:rFonts w:cs="Arial"/>
                <w:sz w:val="20"/>
                <w:szCs w:val="20"/>
              </w:rPr>
              <w:t>Targeted interventions</w:t>
            </w:r>
            <w:r>
              <w:rPr>
                <w:rFonts w:cs="Arial"/>
                <w:sz w:val="20"/>
                <w:szCs w:val="20"/>
              </w:rPr>
              <w:t xml:space="preserve"> for key pupils have taken place in </w:t>
            </w:r>
            <w:r w:rsidR="00225404">
              <w:rPr>
                <w:rFonts w:cs="Arial"/>
                <w:sz w:val="20"/>
                <w:szCs w:val="20"/>
              </w:rPr>
              <w:t>specific areas in literacy and maths.</w:t>
            </w:r>
            <w:r w:rsidR="00F47A1D">
              <w:rPr>
                <w:rFonts w:cs="Arial"/>
                <w:sz w:val="20"/>
                <w:szCs w:val="20"/>
              </w:rPr>
              <w:t xml:space="preserve">  The National Tutoring Programme has supported some of these pupils and Teaching Partners others.  We have not seen as much impact as we would have liked in this area so will be reviewing </w:t>
            </w:r>
            <w:r w:rsidR="00875EE9">
              <w:rPr>
                <w:rFonts w:cs="Arial"/>
                <w:sz w:val="20"/>
                <w:szCs w:val="20"/>
              </w:rPr>
              <w:t xml:space="preserve">if this </w:t>
            </w:r>
            <w:proofErr w:type="spellStart"/>
            <w:r w:rsidR="00875EE9">
              <w:rPr>
                <w:rFonts w:cs="Arial"/>
                <w:sz w:val="20"/>
                <w:szCs w:val="20"/>
              </w:rPr>
              <w:t>it</w:t>
            </w:r>
            <w:proofErr w:type="spellEnd"/>
            <w:r w:rsidR="00875EE9">
              <w:rPr>
                <w:rFonts w:cs="Arial"/>
                <w:sz w:val="20"/>
                <w:szCs w:val="20"/>
              </w:rPr>
              <w:t xml:space="preserve"> the best way to support this area next year.  We will also be investing in a more robust tracking system enabling us to identify pupils more quickly.</w:t>
            </w:r>
          </w:p>
        </w:tc>
      </w:tr>
    </w:tbl>
    <w:bookmarkEnd w:id="14"/>
    <w:bookmarkEnd w:id="15"/>
    <w:bookmarkEnd w:id="16"/>
    <w:p w14:paraId="2A7D555F" w14:textId="43B5EF2F" w:rsidR="00E66558" w:rsidRDefault="00CF7A0B" w:rsidP="00733F81">
      <w:pPr>
        <w:spacing w:after="0" w:line="240" w:lineRule="auto"/>
      </w:pPr>
      <w:r>
        <w:rPr>
          <w:noProof/>
        </w:rPr>
        <mc:AlternateContent>
          <mc:Choice Requires="wps">
            <w:drawing>
              <wp:anchor distT="45720" distB="45720" distL="114300" distR="114300" simplePos="0" relativeHeight="251659264" behindDoc="0" locked="0" layoutInCell="1" allowOverlap="1" wp14:anchorId="44B73AA3" wp14:editId="47FD1526">
                <wp:simplePos x="0" y="0"/>
                <wp:positionH relativeFrom="margin">
                  <wp:posOffset>-12700</wp:posOffset>
                </wp:positionH>
                <wp:positionV relativeFrom="paragraph">
                  <wp:posOffset>384810</wp:posOffset>
                </wp:positionV>
                <wp:extent cx="6281420" cy="1404620"/>
                <wp:effectExtent l="0" t="0" r="241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404620"/>
                        </a:xfrm>
                        <a:prstGeom prst="rect">
                          <a:avLst/>
                        </a:prstGeom>
                        <a:solidFill>
                          <a:srgbClr val="FFFFFF"/>
                        </a:solidFill>
                        <a:ln w="9525">
                          <a:solidFill>
                            <a:srgbClr val="000000"/>
                          </a:solidFill>
                          <a:miter lim="800000"/>
                          <a:headEnd/>
                          <a:tailEnd/>
                        </a:ln>
                      </wps:spPr>
                      <wps:txbx>
                        <w:txbxContent>
                          <w:p w14:paraId="709BEBDA" w14:textId="53967D8F" w:rsidR="00CF7A0B" w:rsidRPr="005C5D03" w:rsidRDefault="00CF7A0B" w:rsidP="00CF7A0B">
                            <w:pPr>
                              <w:rPr>
                                <w:b/>
                                <w:bCs/>
                                <w:iCs/>
                                <w:sz w:val="20"/>
                                <w:szCs w:val="20"/>
                                <w:lang w:eastAsia="en-US"/>
                              </w:rPr>
                            </w:pPr>
                            <w:r>
                              <w:rPr>
                                <w:b/>
                                <w:bCs/>
                                <w:iCs/>
                                <w:sz w:val="20"/>
                                <w:szCs w:val="20"/>
                                <w:lang w:eastAsia="en-US"/>
                              </w:rPr>
                              <w:t>2021-22</w:t>
                            </w:r>
                          </w:p>
                          <w:p w14:paraId="18EC2BCA" w14:textId="6FC195C7" w:rsidR="00CF7A0B" w:rsidRPr="0059238D" w:rsidRDefault="00CF7A0B" w:rsidP="00CF7A0B">
                            <w:pPr>
                              <w:rPr>
                                <w:rFonts w:cs="Arial"/>
                                <w:sz w:val="20"/>
                                <w:szCs w:val="20"/>
                              </w:rPr>
                            </w:pPr>
                            <w:r w:rsidRPr="0059238D">
                              <w:rPr>
                                <w:iCs/>
                                <w:sz w:val="20"/>
                                <w:szCs w:val="20"/>
                                <w:lang w:eastAsia="en-US"/>
                              </w:rPr>
                              <w:t>Our assessments and observations indicated that pupil behaviour, wellbeing and mental health were significantly impacted due to COVID-19-related issues. The impact was particularly acute for disadvantaged pupils. We used pupil premium funding to provide w</w:t>
                            </w:r>
                            <w:r>
                              <w:rPr>
                                <w:iCs/>
                                <w:sz w:val="20"/>
                                <w:szCs w:val="20"/>
                                <w:lang w:eastAsia="en-US"/>
                              </w:rPr>
                              <w:t>ellbeing support for all pupils</w:t>
                            </w:r>
                            <w:r w:rsidRPr="0059238D">
                              <w:rPr>
                                <w:iCs/>
                                <w:sz w:val="20"/>
                                <w:szCs w:val="20"/>
                                <w:lang w:eastAsia="en-US"/>
                              </w:rPr>
                              <w:t xml:space="preserve"> and targeted interventions where required. We are</w:t>
                            </w:r>
                            <w:r>
                              <w:rPr>
                                <w:iCs/>
                                <w:sz w:val="20"/>
                                <w:szCs w:val="20"/>
                                <w:lang w:eastAsia="en-US"/>
                              </w:rPr>
                              <w:t xml:space="preserve"> continuing to</w:t>
                            </w:r>
                            <w:r w:rsidRPr="0059238D">
                              <w:rPr>
                                <w:iCs/>
                                <w:sz w:val="20"/>
                                <w:szCs w:val="20"/>
                                <w:lang w:eastAsia="en-US"/>
                              </w:rPr>
                              <w:t xml:space="preserve"> build on that approach with the activities detailed in this plan.</w:t>
                            </w:r>
                          </w:p>
                          <w:p w14:paraId="37589743" w14:textId="77777777" w:rsidR="00CF7A0B" w:rsidRPr="0059238D" w:rsidRDefault="00CF7A0B" w:rsidP="00CF7A0B">
                            <w:pPr>
                              <w:rPr>
                                <w:rFonts w:cs="Arial"/>
                                <w:sz w:val="20"/>
                                <w:szCs w:val="20"/>
                              </w:rPr>
                            </w:pPr>
                            <w:r w:rsidRPr="0059238D">
                              <w:rPr>
                                <w:rFonts w:cs="Arial"/>
                                <w:sz w:val="20"/>
                                <w:szCs w:val="20"/>
                              </w:rPr>
                              <w:t xml:space="preserve">Attendance: The welfare officer and inclusion manager worked together to ensure support is in place for families. Attendance will continue to be a key focus </w:t>
                            </w:r>
                            <w:r>
                              <w:rPr>
                                <w:rFonts w:cs="Arial"/>
                                <w:sz w:val="20"/>
                                <w:szCs w:val="20"/>
                              </w:rPr>
                              <w:t xml:space="preserve">this year. </w:t>
                            </w:r>
                          </w:p>
                          <w:p w14:paraId="5CAFA5A0" w14:textId="77777777" w:rsidR="00CF7A0B" w:rsidRPr="0059238D" w:rsidRDefault="00CF7A0B" w:rsidP="00CF7A0B">
                            <w:pPr>
                              <w:rPr>
                                <w:rFonts w:cs="Arial"/>
                                <w:sz w:val="20"/>
                                <w:szCs w:val="20"/>
                              </w:rPr>
                            </w:pPr>
                            <w:r w:rsidRPr="0059238D">
                              <w:rPr>
                                <w:rFonts w:cs="Arial"/>
                                <w:sz w:val="20"/>
                                <w:szCs w:val="20"/>
                              </w:rPr>
                              <w:t xml:space="preserve">Attainment: The Covid pandemic has impacted attainment at Temple Grove Academy. Small group and 1:1 support is available as catch up. This support will be continuing. </w:t>
                            </w:r>
                          </w:p>
                          <w:p w14:paraId="5971E57B" w14:textId="77777777" w:rsidR="00CF7A0B" w:rsidRPr="0059238D" w:rsidRDefault="00CF7A0B" w:rsidP="00CF7A0B">
                            <w:pPr>
                              <w:rPr>
                                <w:rFonts w:cs="Arial"/>
                                <w:sz w:val="20"/>
                                <w:szCs w:val="20"/>
                              </w:rPr>
                            </w:pPr>
                            <w:r w:rsidRPr="0059238D">
                              <w:rPr>
                                <w:rFonts w:cs="Arial"/>
                                <w:sz w:val="20"/>
                                <w:szCs w:val="20"/>
                              </w:rPr>
                              <w:t xml:space="preserve">Speech and Language: The Speech and Language Link programme has supported a range of children across the school with 1:1 and small group interventions developing children’s speech and language skills therefore increasing their ability to access the curriculum. </w:t>
                            </w:r>
                          </w:p>
                          <w:p w14:paraId="017D9147" w14:textId="77777777" w:rsidR="00CF7A0B" w:rsidRPr="0059238D" w:rsidRDefault="00CF7A0B" w:rsidP="00CF7A0B">
                            <w:pPr>
                              <w:rPr>
                                <w:rFonts w:cs="Arial"/>
                                <w:sz w:val="20"/>
                                <w:szCs w:val="20"/>
                              </w:rPr>
                            </w:pPr>
                            <w:r w:rsidRPr="0059238D">
                              <w:rPr>
                                <w:rFonts w:cs="Arial"/>
                                <w:sz w:val="20"/>
                                <w:szCs w:val="20"/>
                              </w:rPr>
                              <w:t>Teaching: Through triangulation there is evidence of Good and Outstanding teaching in the school. Covid has had a noticeable impact on the attainment of children. Targeted  1:1 and small group catch up sessions are in place which will continue next year.</w:t>
                            </w:r>
                          </w:p>
                          <w:p w14:paraId="493B125B" w14:textId="77777777" w:rsidR="00CF7A0B" w:rsidRPr="0059238D" w:rsidRDefault="00CF7A0B" w:rsidP="00CF7A0B">
                            <w:pPr>
                              <w:rPr>
                                <w:rFonts w:cs="Arial"/>
                                <w:sz w:val="20"/>
                                <w:szCs w:val="20"/>
                              </w:rPr>
                            </w:pPr>
                            <w:r w:rsidRPr="0059238D">
                              <w:rPr>
                                <w:rFonts w:cs="Arial"/>
                                <w:sz w:val="20"/>
                                <w:szCs w:val="20"/>
                              </w:rPr>
                              <w:t xml:space="preserve">Emotional wellbeing: Play Therapist and ELSA sessions have been instrumental in supporting children with their social, emotional and mental health. </w:t>
                            </w:r>
                            <w:r>
                              <w:rPr>
                                <w:rFonts w:cs="Arial"/>
                                <w:sz w:val="20"/>
                                <w:szCs w:val="20"/>
                              </w:rPr>
                              <w:t>We have added a therapy dog to the support for pupil wellbeing at Temple Grove Academy. This year’s focus will continue to be pupil wellbeing including a focus on parental and staff wellbeing.</w:t>
                            </w:r>
                          </w:p>
                          <w:p w14:paraId="58C1D1F8" w14:textId="58E0AF24" w:rsidR="00CF7A0B" w:rsidRDefault="00CF7A0B" w:rsidP="00CF7A0B">
                            <w:r w:rsidRPr="0059238D">
                              <w:rPr>
                                <w:rFonts w:cs="Arial"/>
                                <w:sz w:val="20"/>
                                <w:szCs w:val="20"/>
                              </w:rPr>
                              <w:t>Cultural capital: Piano lessons and school trips/experiences were attended by a range of pupils this year. School uniform and other equipment was provided to families to support when needed. Th</w:t>
                            </w:r>
                            <w:r>
                              <w:rPr>
                                <w:rFonts w:cs="Arial"/>
                                <w:sz w:val="20"/>
                                <w:szCs w:val="20"/>
                              </w:rPr>
                              <w:t>is support</w:t>
                            </w:r>
                            <w:r w:rsidRPr="0059238D">
                              <w:rPr>
                                <w:rFonts w:cs="Arial"/>
                                <w:sz w:val="20"/>
                                <w:szCs w:val="20"/>
                              </w:rPr>
                              <w:t xml:space="preserve"> will continue</w:t>
                            </w:r>
                            <w:r>
                              <w:rPr>
                                <w:rFonts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73AA3" id="_x0000_t202" coordsize="21600,21600" o:spt="202" path="m,l,21600r21600,l21600,xe">
                <v:stroke joinstyle="miter"/>
                <v:path gradientshapeok="t" o:connecttype="rect"/>
              </v:shapetype>
              <v:shape id="Text Box 2" o:spid="_x0000_s1026" type="#_x0000_t202" style="position:absolute;margin-left:-1pt;margin-top:30.3pt;width:494.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">
                <v:textbox style="mso-fit-shape-to-text:t">
                  <w:txbxContent>
                    <w:p w14:paraId="709BEBDA" w14:textId="53967D8F" w:rsidR="00CF7A0B" w:rsidRPr="005C5D03" w:rsidRDefault="00CF7A0B" w:rsidP="00CF7A0B">
                      <w:pPr>
                        <w:rPr>
                          <w:b/>
                          <w:bCs/>
                          <w:iCs/>
                          <w:sz w:val="20"/>
                          <w:szCs w:val="20"/>
                          <w:lang w:eastAsia="en-US"/>
                        </w:rPr>
                      </w:pPr>
                      <w:r>
                        <w:rPr>
                          <w:b/>
                          <w:bCs/>
                          <w:iCs/>
                          <w:sz w:val="20"/>
                          <w:szCs w:val="20"/>
                          <w:lang w:eastAsia="en-US"/>
                        </w:rPr>
                        <w:t>2021-22</w:t>
                      </w:r>
                    </w:p>
                    <w:p w14:paraId="18EC2BCA" w14:textId="6FC195C7" w:rsidR="00CF7A0B" w:rsidRPr="0059238D" w:rsidRDefault="00CF7A0B" w:rsidP="00CF7A0B">
                      <w:pPr>
                        <w:rPr>
                          <w:rFonts w:cs="Arial"/>
                          <w:sz w:val="20"/>
                          <w:szCs w:val="20"/>
                        </w:rPr>
                      </w:pPr>
                      <w:r w:rsidRPr="0059238D">
                        <w:rPr>
                          <w:iCs/>
                          <w:sz w:val="20"/>
                          <w:szCs w:val="20"/>
                          <w:lang w:eastAsia="en-US"/>
                        </w:rPr>
                        <w:t>Our assessments and observations indicated that pupil behaviour, wellbeing and mental health were significantly impacted due to COVID-19-related issues. The impact was particularly acute for disadvantaged pupils. We used pupil premium funding to provide w</w:t>
                      </w:r>
                      <w:r>
                        <w:rPr>
                          <w:iCs/>
                          <w:sz w:val="20"/>
                          <w:szCs w:val="20"/>
                          <w:lang w:eastAsia="en-US"/>
                        </w:rPr>
                        <w:t>ellbeing support for all pupils</w:t>
                      </w:r>
                      <w:r w:rsidRPr="0059238D">
                        <w:rPr>
                          <w:iCs/>
                          <w:sz w:val="20"/>
                          <w:szCs w:val="20"/>
                          <w:lang w:eastAsia="en-US"/>
                        </w:rPr>
                        <w:t xml:space="preserve"> and targeted interventions where required. We are</w:t>
                      </w:r>
                      <w:r>
                        <w:rPr>
                          <w:iCs/>
                          <w:sz w:val="20"/>
                          <w:szCs w:val="20"/>
                          <w:lang w:eastAsia="en-US"/>
                        </w:rPr>
                        <w:t xml:space="preserve"> continuing to</w:t>
                      </w:r>
                      <w:r w:rsidRPr="0059238D">
                        <w:rPr>
                          <w:iCs/>
                          <w:sz w:val="20"/>
                          <w:szCs w:val="20"/>
                          <w:lang w:eastAsia="en-US"/>
                        </w:rPr>
                        <w:t xml:space="preserve"> build on that approach with the activities detailed in this plan.</w:t>
                      </w:r>
                    </w:p>
                    <w:p w14:paraId="37589743" w14:textId="77777777" w:rsidR="00CF7A0B" w:rsidRPr="0059238D" w:rsidRDefault="00CF7A0B" w:rsidP="00CF7A0B">
                      <w:pPr>
                        <w:rPr>
                          <w:rFonts w:cs="Arial"/>
                          <w:sz w:val="20"/>
                          <w:szCs w:val="20"/>
                        </w:rPr>
                      </w:pPr>
                      <w:r w:rsidRPr="0059238D">
                        <w:rPr>
                          <w:rFonts w:cs="Arial"/>
                          <w:sz w:val="20"/>
                          <w:szCs w:val="20"/>
                        </w:rPr>
                        <w:t xml:space="preserve">Attendance: The welfare officer and inclusion manager worked together to ensure support is in place for families. Attendance will continue to be a key focus </w:t>
                      </w:r>
                      <w:r>
                        <w:rPr>
                          <w:rFonts w:cs="Arial"/>
                          <w:sz w:val="20"/>
                          <w:szCs w:val="20"/>
                        </w:rPr>
                        <w:t xml:space="preserve">this year. </w:t>
                      </w:r>
                    </w:p>
                    <w:p w14:paraId="5CAFA5A0" w14:textId="77777777" w:rsidR="00CF7A0B" w:rsidRPr="0059238D" w:rsidRDefault="00CF7A0B" w:rsidP="00CF7A0B">
                      <w:pPr>
                        <w:rPr>
                          <w:rFonts w:cs="Arial"/>
                          <w:sz w:val="20"/>
                          <w:szCs w:val="20"/>
                        </w:rPr>
                      </w:pPr>
                      <w:r w:rsidRPr="0059238D">
                        <w:rPr>
                          <w:rFonts w:cs="Arial"/>
                          <w:sz w:val="20"/>
                          <w:szCs w:val="20"/>
                        </w:rPr>
                        <w:t xml:space="preserve">Attainment: The Covid pandemic has impacted attainment at Temple Grove Academy. Small group and 1:1 support is available as catch up. This support will be continuing. </w:t>
                      </w:r>
                    </w:p>
                    <w:p w14:paraId="5971E57B" w14:textId="77777777" w:rsidR="00CF7A0B" w:rsidRPr="0059238D" w:rsidRDefault="00CF7A0B" w:rsidP="00CF7A0B">
                      <w:pPr>
                        <w:rPr>
                          <w:rFonts w:cs="Arial"/>
                          <w:sz w:val="20"/>
                          <w:szCs w:val="20"/>
                        </w:rPr>
                      </w:pPr>
                      <w:r w:rsidRPr="0059238D">
                        <w:rPr>
                          <w:rFonts w:cs="Arial"/>
                          <w:sz w:val="20"/>
                          <w:szCs w:val="20"/>
                        </w:rPr>
                        <w:t xml:space="preserve">Speech and Language: The Speech and Language Link programme has supported a range of children across the school with 1:1 and small group interventions developing children’s speech and language skills therefore increasing their ability to access the curriculum. </w:t>
                      </w:r>
                    </w:p>
                    <w:p w14:paraId="017D9147" w14:textId="77777777" w:rsidR="00CF7A0B" w:rsidRPr="0059238D" w:rsidRDefault="00CF7A0B" w:rsidP="00CF7A0B">
                      <w:pPr>
                        <w:rPr>
                          <w:rFonts w:cs="Arial"/>
                          <w:sz w:val="20"/>
                          <w:szCs w:val="20"/>
                        </w:rPr>
                      </w:pPr>
                      <w:r w:rsidRPr="0059238D">
                        <w:rPr>
                          <w:rFonts w:cs="Arial"/>
                          <w:sz w:val="20"/>
                          <w:szCs w:val="20"/>
                        </w:rPr>
                        <w:t>Teaching: Through triangulation there is evidence of Good and Outstanding teaching in the school. Covid has had a noticeable impact on the attainment of children. Targeted  1:1 and small group catch up sessions are in place which will continue next year.</w:t>
                      </w:r>
                    </w:p>
                    <w:p w14:paraId="493B125B" w14:textId="77777777" w:rsidR="00CF7A0B" w:rsidRPr="0059238D" w:rsidRDefault="00CF7A0B" w:rsidP="00CF7A0B">
                      <w:pPr>
                        <w:rPr>
                          <w:rFonts w:cs="Arial"/>
                          <w:sz w:val="20"/>
                          <w:szCs w:val="20"/>
                        </w:rPr>
                      </w:pPr>
                      <w:r w:rsidRPr="0059238D">
                        <w:rPr>
                          <w:rFonts w:cs="Arial"/>
                          <w:sz w:val="20"/>
                          <w:szCs w:val="20"/>
                        </w:rPr>
                        <w:t xml:space="preserve">Emotional wellbeing: Play Therapist and ELSA sessions have been instrumental in supporting children with their social, emotional and mental health. </w:t>
                      </w:r>
                      <w:r>
                        <w:rPr>
                          <w:rFonts w:cs="Arial"/>
                          <w:sz w:val="20"/>
                          <w:szCs w:val="20"/>
                        </w:rPr>
                        <w:t>We have added a therapy dog to the support for pupil wellbeing at Temple Grove Academy. This year’s focus will continue to be pupil wellbeing including a focus on parental and staff wellbeing.</w:t>
                      </w:r>
                    </w:p>
                    <w:p w14:paraId="58C1D1F8" w14:textId="58E0AF24" w:rsidR="00CF7A0B" w:rsidRDefault="00CF7A0B" w:rsidP="00CF7A0B">
                      <w:r w:rsidRPr="0059238D">
                        <w:rPr>
                          <w:rFonts w:cs="Arial"/>
                          <w:sz w:val="20"/>
                          <w:szCs w:val="20"/>
                        </w:rPr>
                        <w:t>Cultural capital: Piano lessons and school trips/experiences were attended by a range of pupils this year. School uniform and other equipment was provided to families to support when needed. Th</w:t>
                      </w:r>
                      <w:r>
                        <w:rPr>
                          <w:rFonts w:cs="Arial"/>
                          <w:sz w:val="20"/>
                          <w:szCs w:val="20"/>
                        </w:rPr>
                        <w:t>is support</w:t>
                      </w:r>
                      <w:r w:rsidRPr="0059238D">
                        <w:rPr>
                          <w:rFonts w:cs="Arial"/>
                          <w:sz w:val="20"/>
                          <w:szCs w:val="20"/>
                        </w:rPr>
                        <w:t xml:space="preserve"> will continue</w:t>
                      </w:r>
                      <w:r>
                        <w:rPr>
                          <w:rFonts w:cs="Arial"/>
                          <w:sz w:val="20"/>
                          <w:szCs w:val="20"/>
                        </w:rPr>
                        <w:t>.</w:t>
                      </w:r>
                    </w:p>
                  </w:txbxContent>
                </v:textbox>
                <w10:wrap type="square" anchorx="margin"/>
              </v:shape>
            </w:pict>
          </mc:Fallback>
        </mc:AlternateContent>
      </w:r>
    </w:p>
    <w:p w14:paraId="3A1F0913" w14:textId="2320B0DD" w:rsidR="00100B7E" w:rsidRDefault="00100B7E" w:rsidP="00733F81">
      <w:pPr>
        <w:spacing w:after="0" w:line="240" w:lineRule="auto"/>
      </w:pPr>
    </w:p>
    <w:p w14:paraId="13B2B4B2" w14:textId="518DB06C" w:rsidR="00CF7A0B" w:rsidRDefault="00CF7A0B" w:rsidP="00733F81">
      <w:pPr>
        <w:spacing w:after="0" w:line="240" w:lineRule="auto"/>
      </w:pPr>
    </w:p>
    <w:sectPr w:rsidR="00CF7A0B">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1918" w14:textId="77777777" w:rsidR="0062486D" w:rsidRDefault="0062486D">
      <w:pPr>
        <w:spacing w:after="0" w:line="240" w:lineRule="auto"/>
      </w:pPr>
      <w:r>
        <w:separator/>
      </w:r>
    </w:p>
  </w:endnote>
  <w:endnote w:type="continuationSeparator" w:id="0">
    <w:p w14:paraId="1FA8DDE0" w14:textId="77777777" w:rsidR="0062486D" w:rsidRDefault="0062486D">
      <w:pPr>
        <w:spacing w:after="0" w:line="240" w:lineRule="auto"/>
      </w:pPr>
      <w:r>
        <w:continuationSeparator/>
      </w:r>
    </w:p>
  </w:endnote>
  <w:endnote w:type="continuationNotice" w:id="1">
    <w:p w14:paraId="4789FF8D" w14:textId="77777777" w:rsidR="0062486D" w:rsidRDefault="00624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87B77" w:rsidRDefault="009D71E8">
    <w:pPr>
      <w:pStyle w:val="Footer"/>
      <w:ind w:firstLine="4513"/>
    </w:pPr>
    <w:r>
      <w:fldChar w:fldCharType="begin"/>
    </w:r>
    <w:r>
      <w:instrText xml:space="preserve"> PAGE </w:instrText>
    </w:r>
    <w:r>
      <w:fldChar w:fldCharType="separate"/>
    </w:r>
    <w:r w:rsidR="005007D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C2E8" w14:textId="77777777" w:rsidR="0062486D" w:rsidRDefault="0062486D">
      <w:pPr>
        <w:spacing w:after="0" w:line="240" w:lineRule="auto"/>
      </w:pPr>
      <w:r>
        <w:separator/>
      </w:r>
    </w:p>
  </w:footnote>
  <w:footnote w:type="continuationSeparator" w:id="0">
    <w:p w14:paraId="374DA309" w14:textId="77777777" w:rsidR="0062486D" w:rsidRDefault="0062486D">
      <w:pPr>
        <w:spacing w:after="0" w:line="240" w:lineRule="auto"/>
      </w:pPr>
      <w:r>
        <w:continuationSeparator/>
      </w:r>
    </w:p>
  </w:footnote>
  <w:footnote w:type="continuationNotice" w:id="1">
    <w:p w14:paraId="65B2BEDC" w14:textId="77777777" w:rsidR="0062486D" w:rsidRDefault="00624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17C09C54" w:rsidR="00C87B77" w:rsidRDefault="00F77BF9">
    <w:pPr>
      <w:pStyle w:val="Header"/>
    </w:pPr>
    <w:r>
      <w:rPr>
        <w:noProof/>
      </w:rPr>
      <w:drawing>
        <wp:anchor distT="0" distB="0" distL="114300" distR="114300" simplePos="0" relativeHeight="251658240" behindDoc="0" locked="0" layoutInCell="1" allowOverlap="1" wp14:anchorId="31C73D9E" wp14:editId="21C06A35">
          <wp:simplePos x="0" y="0"/>
          <wp:positionH relativeFrom="margin">
            <wp:posOffset>5494352</wp:posOffset>
          </wp:positionH>
          <wp:positionV relativeFrom="margin">
            <wp:posOffset>-543522</wp:posOffset>
          </wp:positionV>
          <wp:extent cx="1029335" cy="1144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0564B9A"/>
    <w:multiLevelType w:val="hybridMultilevel"/>
    <w:tmpl w:val="220E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E235E4C"/>
    <w:multiLevelType w:val="hybridMultilevel"/>
    <w:tmpl w:val="970E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4613580">
    <w:abstractNumId w:val="3"/>
  </w:num>
  <w:num w:numId="2" w16cid:durableId="98767043">
    <w:abstractNumId w:val="1"/>
  </w:num>
  <w:num w:numId="3" w16cid:durableId="1631981562">
    <w:abstractNumId w:val="4"/>
  </w:num>
  <w:num w:numId="4" w16cid:durableId="1317732396">
    <w:abstractNumId w:val="5"/>
  </w:num>
  <w:num w:numId="5" w16cid:durableId="582640488">
    <w:abstractNumId w:val="0"/>
  </w:num>
  <w:num w:numId="6" w16cid:durableId="1075080882">
    <w:abstractNumId w:val="7"/>
  </w:num>
  <w:num w:numId="7" w16cid:durableId="635065256">
    <w:abstractNumId w:val="10"/>
  </w:num>
  <w:num w:numId="8" w16cid:durableId="1731072925">
    <w:abstractNumId w:val="15"/>
  </w:num>
  <w:num w:numId="9" w16cid:durableId="2012442902">
    <w:abstractNumId w:val="13"/>
  </w:num>
  <w:num w:numId="10" w16cid:durableId="742144921">
    <w:abstractNumId w:val="11"/>
  </w:num>
  <w:num w:numId="11" w16cid:durableId="1390377583">
    <w:abstractNumId w:val="2"/>
  </w:num>
  <w:num w:numId="12" w16cid:durableId="107241852">
    <w:abstractNumId w:val="14"/>
  </w:num>
  <w:num w:numId="13" w16cid:durableId="2137332600">
    <w:abstractNumId w:val="9"/>
  </w:num>
  <w:num w:numId="14" w16cid:durableId="2130933501">
    <w:abstractNumId w:val="8"/>
  </w:num>
  <w:num w:numId="15" w16cid:durableId="2079404546">
    <w:abstractNumId w:val="6"/>
  </w:num>
  <w:num w:numId="16" w16cid:durableId="1182934090">
    <w:abstractNumId w:val="12"/>
  </w:num>
  <w:num w:numId="17" w16cid:durableId="5446105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34D2D"/>
    <w:rsid w:val="00066B73"/>
    <w:rsid w:val="00075595"/>
    <w:rsid w:val="000A308F"/>
    <w:rsid w:val="00100B7E"/>
    <w:rsid w:val="00112803"/>
    <w:rsid w:val="00120AB1"/>
    <w:rsid w:val="001418BB"/>
    <w:rsid w:val="00141C82"/>
    <w:rsid w:val="00161B19"/>
    <w:rsid w:val="001B7409"/>
    <w:rsid w:val="001E0541"/>
    <w:rsid w:val="00225404"/>
    <w:rsid w:val="00232B06"/>
    <w:rsid w:val="00242562"/>
    <w:rsid w:val="00284853"/>
    <w:rsid w:val="00290063"/>
    <w:rsid w:val="002B07CA"/>
    <w:rsid w:val="002C29F7"/>
    <w:rsid w:val="002E1400"/>
    <w:rsid w:val="00343970"/>
    <w:rsid w:val="00345197"/>
    <w:rsid w:val="00397B0E"/>
    <w:rsid w:val="003A6F65"/>
    <w:rsid w:val="00401A83"/>
    <w:rsid w:val="004044AA"/>
    <w:rsid w:val="004307B8"/>
    <w:rsid w:val="0045510F"/>
    <w:rsid w:val="004840BC"/>
    <w:rsid w:val="0048690E"/>
    <w:rsid w:val="004875B5"/>
    <w:rsid w:val="00492AAD"/>
    <w:rsid w:val="004A38BC"/>
    <w:rsid w:val="004B3D94"/>
    <w:rsid w:val="004C6AFC"/>
    <w:rsid w:val="004F2330"/>
    <w:rsid w:val="005007D6"/>
    <w:rsid w:val="00565961"/>
    <w:rsid w:val="00573F9E"/>
    <w:rsid w:val="00575AC8"/>
    <w:rsid w:val="00582AE2"/>
    <w:rsid w:val="00591A81"/>
    <w:rsid w:val="0059238D"/>
    <w:rsid w:val="005B527D"/>
    <w:rsid w:val="005B69CA"/>
    <w:rsid w:val="005C5D03"/>
    <w:rsid w:val="00600F07"/>
    <w:rsid w:val="0062486D"/>
    <w:rsid w:val="00661FC5"/>
    <w:rsid w:val="00693DEC"/>
    <w:rsid w:val="006B3762"/>
    <w:rsid w:val="006C117E"/>
    <w:rsid w:val="006C784D"/>
    <w:rsid w:val="006E7FB1"/>
    <w:rsid w:val="006F46A8"/>
    <w:rsid w:val="006F72EB"/>
    <w:rsid w:val="00716548"/>
    <w:rsid w:val="00733F81"/>
    <w:rsid w:val="00741B9E"/>
    <w:rsid w:val="00772444"/>
    <w:rsid w:val="007C2F04"/>
    <w:rsid w:val="007C4FBD"/>
    <w:rsid w:val="008437D2"/>
    <w:rsid w:val="00854DAA"/>
    <w:rsid w:val="00861F9A"/>
    <w:rsid w:val="00875EE9"/>
    <w:rsid w:val="00892890"/>
    <w:rsid w:val="008E5032"/>
    <w:rsid w:val="008E55B0"/>
    <w:rsid w:val="00905468"/>
    <w:rsid w:val="0093292B"/>
    <w:rsid w:val="00940CAD"/>
    <w:rsid w:val="00943993"/>
    <w:rsid w:val="009515F7"/>
    <w:rsid w:val="00966A9B"/>
    <w:rsid w:val="0097537C"/>
    <w:rsid w:val="00987563"/>
    <w:rsid w:val="009B4964"/>
    <w:rsid w:val="009C68B1"/>
    <w:rsid w:val="009D15AC"/>
    <w:rsid w:val="009D71E8"/>
    <w:rsid w:val="00A276C5"/>
    <w:rsid w:val="00A45D66"/>
    <w:rsid w:val="00A65758"/>
    <w:rsid w:val="00A73B1F"/>
    <w:rsid w:val="00A80BCE"/>
    <w:rsid w:val="00A849A6"/>
    <w:rsid w:val="00B26F12"/>
    <w:rsid w:val="00B469E6"/>
    <w:rsid w:val="00B6265B"/>
    <w:rsid w:val="00B67E67"/>
    <w:rsid w:val="00B86B9A"/>
    <w:rsid w:val="00BB2719"/>
    <w:rsid w:val="00C131A6"/>
    <w:rsid w:val="00C87B77"/>
    <w:rsid w:val="00CF7A0B"/>
    <w:rsid w:val="00D33FE5"/>
    <w:rsid w:val="00D63A08"/>
    <w:rsid w:val="00D81407"/>
    <w:rsid w:val="00D878C1"/>
    <w:rsid w:val="00D9546B"/>
    <w:rsid w:val="00DB5A3D"/>
    <w:rsid w:val="00DD492E"/>
    <w:rsid w:val="00DE6397"/>
    <w:rsid w:val="00DF0B3F"/>
    <w:rsid w:val="00DF5C42"/>
    <w:rsid w:val="00DF7A4D"/>
    <w:rsid w:val="00E62207"/>
    <w:rsid w:val="00E66558"/>
    <w:rsid w:val="00E7220D"/>
    <w:rsid w:val="00E76A62"/>
    <w:rsid w:val="00E80ACA"/>
    <w:rsid w:val="00E96F85"/>
    <w:rsid w:val="00ED47A7"/>
    <w:rsid w:val="00EF24C7"/>
    <w:rsid w:val="00F2065D"/>
    <w:rsid w:val="00F3165B"/>
    <w:rsid w:val="00F3719A"/>
    <w:rsid w:val="00F47A1D"/>
    <w:rsid w:val="00F77BF9"/>
    <w:rsid w:val="00F94628"/>
    <w:rsid w:val="00F959A0"/>
    <w:rsid w:val="00FD1BBF"/>
    <w:rsid w:val="00FD78CC"/>
    <w:rsid w:val="180661B6"/>
    <w:rsid w:val="1F7285F2"/>
    <w:rsid w:val="3788618E"/>
    <w:rsid w:val="3EC60C6B"/>
    <w:rsid w:val="4A69BA49"/>
    <w:rsid w:val="58CBF7C4"/>
    <w:rsid w:val="6533C42E"/>
    <w:rsid w:val="655DF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ED64AE44-3F1D-4D7F-BFA1-5D938711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4307B8"/>
    <w:pPr>
      <w:autoSpaceDN/>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www.provisionmap.co.uk/featur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junipereducation.org/targettracker/" TargetMode="External"/><Relationship Id="rId2" Type="http://schemas.openxmlformats.org/officeDocument/2006/relationships/customXml" Target="../customXml/item2.xml"/><Relationship Id="rId16" Type="http://schemas.openxmlformats.org/officeDocument/2006/relationships/hyperlink" Target="https://speechandlanguage.info/resources/perch/pdf/impact-report-1.pdf" TargetMode="External"/><Relationship Id="rId20" Type="http://schemas.openxmlformats.org/officeDocument/2006/relationships/hyperlink" Target="https://educationendowmentfoundation.org.uk/public/files/Publications/SEL/EEF_Social_and_Emotional_Learnin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guidance-reports/effective-professional-developme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fontTable" Target="fontTable.xml"/><Relationship Id="rId10" Type="http://schemas.openxmlformats.org/officeDocument/2006/relationships/hyperlink" Target="https://d2tic4wvo1iusb.cloudfront.net/documents/guidanceForTeachers/EEF-Guide-to-the-Pupil-Premium-Autumn-2021.pdf" TargetMode="External"/><Relationship Id="rId19"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BB335E371FD489E4623AA832D78E6" ma:contentTypeVersion="15" ma:contentTypeDescription="Create a new document." ma:contentTypeScope="" ma:versionID="b310be03c5717b24c1093bf694c06722">
  <xsd:schema xmlns:xsd="http://www.w3.org/2001/XMLSchema" xmlns:xs="http://www.w3.org/2001/XMLSchema" xmlns:p="http://schemas.microsoft.com/office/2006/metadata/properties" xmlns:ns2="a9c8b811-86a8-4e54-ba44-bcbf14d6fdeb" xmlns:ns3="e4aa85f0-4c24-4e9a-9a42-721a6ceac360" targetNamespace="http://schemas.microsoft.com/office/2006/metadata/properties" ma:root="true" ma:fieldsID="915c37cdc8e8ec8335e420c24f6c6f81" ns2:_="" ns3:_="">
    <xsd:import namespace="a9c8b811-86a8-4e54-ba44-bcbf14d6fdeb"/>
    <xsd:import namespace="e4aa85f0-4c24-4e9a-9a42-721a6cea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b811-86a8-4e54-ba44-bcbf14d6f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30ceeb-93ee-4e34-b5c1-6c9659a3f0e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aa85f0-4c24-4e9a-9a42-721a6ceac3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55e3d81-37b8-4d44-b78c-40348e7d72c4}" ma:internalName="TaxCatchAll" ma:showField="CatchAllData" ma:web="e4aa85f0-4c24-4e9a-9a42-721a6cea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4aa85f0-4c24-4e9a-9a42-721a6ceac360">
      <UserInfo>
        <DisplayName>Natasha Buckingham</DisplayName>
        <AccountId>24</AccountId>
        <AccountType/>
      </UserInfo>
      <UserInfo>
        <DisplayName>Isabel Ramsay</DisplayName>
        <AccountId>13</AccountId>
        <AccountType/>
      </UserInfo>
    </SharedWithUsers>
    <lcf76f155ced4ddcb4097134ff3c332f xmlns="a9c8b811-86a8-4e54-ba44-bcbf14d6fdeb">
      <Terms xmlns="http://schemas.microsoft.com/office/infopath/2007/PartnerControls"/>
    </lcf76f155ced4ddcb4097134ff3c332f>
    <TaxCatchAll xmlns="e4aa85f0-4c24-4e9a-9a42-721a6ceac360" xsi:nil="true"/>
  </documentManagement>
</p:properties>
</file>

<file path=customXml/itemProps1.xml><?xml version="1.0" encoding="utf-8"?>
<ds:datastoreItem xmlns:ds="http://schemas.openxmlformats.org/officeDocument/2006/customXml" ds:itemID="{0C892E15-8454-44AD-A311-CC7476BB86F2}">
  <ds:schemaRefs>
    <ds:schemaRef ds:uri="http://schemas.microsoft.com/sharepoint/v3/contenttype/forms"/>
  </ds:schemaRefs>
</ds:datastoreItem>
</file>

<file path=customXml/itemProps2.xml><?xml version="1.0" encoding="utf-8"?>
<ds:datastoreItem xmlns:ds="http://schemas.openxmlformats.org/officeDocument/2006/customXml" ds:itemID="{E0E7B2A9-521B-4FC7-8EF0-FEA18A003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b811-86a8-4e54-ba44-bcbf14d6fdeb"/>
    <ds:schemaRef ds:uri="e4aa85f0-4c24-4e9a-9a42-721a6cea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E0DD3-6AAE-40AF-8AD3-4696D9897674}">
  <ds:schemaRefs>
    <ds:schemaRef ds:uri="http://schemas.microsoft.com/office/2006/metadata/properties"/>
    <ds:schemaRef ds:uri="http://schemas.microsoft.com/office/infopath/2007/PartnerControls"/>
    <ds:schemaRef ds:uri="e4aa85f0-4c24-4e9a-9a42-721a6ceac360"/>
    <ds:schemaRef ds:uri="a9c8b811-86a8-4e54-ba44-bcbf14d6fd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2121</Words>
  <Characters>12094</Characters>
  <Application>Microsoft Office Word</Application>
  <DocSecurity>0</DocSecurity>
  <Lines>100</Lines>
  <Paragraphs>28</Paragraphs>
  <ScaleCrop>false</ScaleCrop>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Rebekah Leeves</cp:lastModifiedBy>
  <cp:revision>58</cp:revision>
  <cp:lastPrinted>2014-09-17T13:26:00Z</cp:lastPrinted>
  <dcterms:created xsi:type="dcterms:W3CDTF">2023-09-12T13:04:00Z</dcterms:created>
  <dcterms:modified xsi:type="dcterms:W3CDTF">2024-02-22T13:15:00Z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0x010100781BB335E371FD489E4623AA832D78E6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787800</vt:r8>
  </property>
  <property fmtid="{D5CDD505-2E9C-101B-9397-08002B2CF9AE}" pid="14" name="MediaServiceImageTags">
    <vt:lpwstr/>
  </property>
</Properties>
</file>